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38E" w:rsidRPr="00335959" w:rsidRDefault="00CD138E" w:rsidP="00CD138E">
      <w:pPr>
        <w:jc w:val="center"/>
        <w:rPr>
          <w:rFonts w:ascii="Times New Roman" w:hAnsi="Times New Roman" w:cs="Times New Roman"/>
          <w:b/>
          <w:sz w:val="28"/>
        </w:rPr>
      </w:pPr>
      <w:r w:rsidRPr="00335959">
        <w:rPr>
          <w:rFonts w:ascii="Times New Roman" w:hAnsi="Times New Roman" w:cs="Times New Roman"/>
          <w:b/>
          <w:sz w:val="28"/>
        </w:rPr>
        <w:t xml:space="preserve">Wideband E-Shaped </w:t>
      </w:r>
      <w:proofErr w:type="spellStart"/>
      <w:r w:rsidRPr="00335959">
        <w:rPr>
          <w:rFonts w:ascii="Times New Roman" w:hAnsi="Times New Roman" w:cs="Times New Roman"/>
          <w:b/>
          <w:sz w:val="28"/>
        </w:rPr>
        <w:t>Microstrip</w:t>
      </w:r>
      <w:proofErr w:type="spellEnd"/>
      <w:r w:rsidRPr="00335959">
        <w:rPr>
          <w:rFonts w:ascii="Times New Roman" w:hAnsi="Times New Roman" w:cs="Times New Roman"/>
          <w:b/>
          <w:sz w:val="28"/>
        </w:rPr>
        <w:t xml:space="preserve"> Patch Antenna for FMCW Radar Application</w:t>
      </w:r>
    </w:p>
    <w:p w:rsidR="00CD138E" w:rsidRPr="00335959" w:rsidRDefault="00CD138E" w:rsidP="00CD138E">
      <w:pPr>
        <w:jc w:val="center"/>
        <w:rPr>
          <w:rFonts w:ascii="Times New Roman" w:hAnsi="Times New Roman" w:cs="Times New Roman"/>
          <w:sz w:val="24"/>
        </w:rPr>
      </w:pPr>
      <w:r w:rsidRPr="00335959">
        <w:rPr>
          <w:rFonts w:ascii="Times New Roman" w:hAnsi="Times New Roman" w:cs="Times New Roman"/>
          <w:sz w:val="24"/>
        </w:rPr>
        <w:t>By Kristy Yeung</w:t>
      </w:r>
    </w:p>
    <w:p w:rsidR="00CD138E" w:rsidRPr="00335959" w:rsidRDefault="00CD138E">
      <w:pPr>
        <w:rPr>
          <w:rFonts w:ascii="Times New Roman" w:hAnsi="Times New Roman" w:cs="Times New Roman"/>
          <w:b/>
          <w:i/>
          <w:sz w:val="24"/>
        </w:rPr>
        <w:sectPr w:rsidR="00CD138E" w:rsidRPr="00335959">
          <w:pgSz w:w="12240" w:h="15840"/>
          <w:pgMar w:top="1440" w:right="1440" w:bottom="1440" w:left="1440" w:header="720" w:footer="720" w:gutter="0"/>
          <w:cols w:space="720"/>
          <w:docGrid w:linePitch="360"/>
        </w:sectPr>
      </w:pPr>
    </w:p>
    <w:p w:rsidR="004F5A38" w:rsidRPr="00335959" w:rsidRDefault="00C8726F">
      <w:pPr>
        <w:rPr>
          <w:rFonts w:ascii="Times New Roman" w:hAnsi="Times New Roman" w:cs="Times New Roman"/>
          <w:b/>
          <w:sz w:val="24"/>
        </w:rPr>
      </w:pPr>
      <w:r w:rsidRPr="00335959">
        <w:rPr>
          <w:rFonts w:ascii="Times New Roman" w:hAnsi="Times New Roman" w:cs="Times New Roman"/>
          <w:b/>
          <w:i/>
          <w:sz w:val="24"/>
        </w:rPr>
        <w:lastRenderedPageBreak/>
        <w:t>Abstract</w:t>
      </w:r>
      <w:r w:rsidRPr="00335959">
        <w:rPr>
          <w:rFonts w:ascii="Times New Roman" w:hAnsi="Times New Roman" w:cs="Times New Roman"/>
          <w:b/>
          <w:sz w:val="24"/>
        </w:rPr>
        <w:t xml:space="preserve"> –</w:t>
      </w:r>
      <w:r w:rsidR="00225551" w:rsidRPr="00335959">
        <w:rPr>
          <w:rFonts w:ascii="Times New Roman" w:hAnsi="Times New Roman" w:cs="Times New Roman"/>
          <w:b/>
          <w:sz w:val="24"/>
        </w:rPr>
        <w:t xml:space="preserve"> </w:t>
      </w:r>
      <w:r w:rsidRPr="00335959">
        <w:rPr>
          <w:rFonts w:ascii="Times New Roman" w:hAnsi="Times New Roman" w:cs="Times New Roman"/>
          <w:b/>
          <w:sz w:val="24"/>
        </w:rPr>
        <w:t xml:space="preserve">This paper aims to present an approach to designing a wideband antenna for radar applications. </w:t>
      </w:r>
      <w:r w:rsidR="0089785A" w:rsidRPr="00335959">
        <w:rPr>
          <w:rFonts w:ascii="Times New Roman" w:hAnsi="Times New Roman" w:cs="Times New Roman"/>
          <w:b/>
          <w:sz w:val="24"/>
        </w:rPr>
        <w:t>Several different geometries of antennas were attempted and will be described in this paper. However, the E-shaped patch antenna was ultimately fabricated due to its simulated results of high gain and wide bandwidth meeting necessary design specifications for the application.</w:t>
      </w:r>
      <w:r w:rsidR="00CF2977" w:rsidRPr="00335959">
        <w:rPr>
          <w:rFonts w:ascii="Times New Roman" w:hAnsi="Times New Roman" w:cs="Times New Roman"/>
          <w:b/>
          <w:sz w:val="24"/>
        </w:rPr>
        <w:t xml:space="preserve"> A wideband E-shaped </w:t>
      </w:r>
      <w:proofErr w:type="spellStart"/>
      <w:r w:rsidR="00CF2977" w:rsidRPr="00335959">
        <w:rPr>
          <w:rFonts w:ascii="Times New Roman" w:hAnsi="Times New Roman" w:cs="Times New Roman"/>
          <w:b/>
          <w:sz w:val="24"/>
        </w:rPr>
        <w:t>microstrip</w:t>
      </w:r>
      <w:proofErr w:type="spellEnd"/>
      <w:r w:rsidR="00CF2977" w:rsidRPr="00335959">
        <w:rPr>
          <w:rFonts w:ascii="Times New Roman" w:hAnsi="Times New Roman" w:cs="Times New Roman"/>
          <w:b/>
          <w:sz w:val="24"/>
        </w:rPr>
        <w:t xml:space="preserve"> patch </w:t>
      </w:r>
      <w:r w:rsidR="00225551" w:rsidRPr="00335959">
        <w:rPr>
          <w:rFonts w:ascii="Times New Roman" w:hAnsi="Times New Roman" w:cs="Times New Roman"/>
          <w:b/>
          <w:sz w:val="24"/>
        </w:rPr>
        <w:t xml:space="preserve">inset feed </w:t>
      </w:r>
      <w:r w:rsidR="00CF2977" w:rsidRPr="00335959">
        <w:rPr>
          <w:rFonts w:ascii="Times New Roman" w:hAnsi="Times New Roman" w:cs="Times New Roman"/>
          <w:b/>
          <w:sz w:val="24"/>
        </w:rPr>
        <w:t>antenna has been designed for a</w:t>
      </w:r>
      <w:r w:rsidRPr="00335959">
        <w:rPr>
          <w:rFonts w:ascii="Times New Roman" w:hAnsi="Times New Roman" w:cs="Times New Roman"/>
          <w:b/>
          <w:sz w:val="24"/>
        </w:rPr>
        <w:t xml:space="preserve"> frequency modulated radar</w:t>
      </w:r>
      <w:r w:rsidR="00CF2977" w:rsidRPr="00335959">
        <w:rPr>
          <w:rFonts w:ascii="Times New Roman" w:hAnsi="Times New Roman" w:cs="Times New Roman"/>
          <w:b/>
          <w:sz w:val="24"/>
        </w:rPr>
        <w:t xml:space="preserve"> covering the 5.592-6.095 GHz frequency band.</w:t>
      </w:r>
      <w:r w:rsidR="0089785A" w:rsidRPr="00335959">
        <w:rPr>
          <w:rFonts w:ascii="Times New Roman" w:hAnsi="Times New Roman" w:cs="Times New Roman"/>
          <w:b/>
          <w:sz w:val="24"/>
        </w:rPr>
        <w:t xml:space="preserve"> The antenna is resonant at </w:t>
      </w:r>
      <w:r w:rsidR="00DC1955" w:rsidRPr="00335959">
        <w:rPr>
          <w:rFonts w:ascii="Times New Roman" w:hAnsi="Times New Roman" w:cs="Times New Roman"/>
          <w:b/>
          <w:sz w:val="24"/>
        </w:rPr>
        <w:t xml:space="preserve">5.8 GHz, with fractional bandwidth of </w:t>
      </w:r>
      <w:r w:rsidR="00845030" w:rsidRPr="00335959">
        <w:rPr>
          <w:rFonts w:ascii="Times New Roman" w:hAnsi="Times New Roman" w:cs="Times New Roman"/>
          <w:b/>
          <w:sz w:val="24"/>
        </w:rPr>
        <w:t>10.05</w:t>
      </w:r>
      <w:r w:rsidR="00DC1955" w:rsidRPr="00335959">
        <w:rPr>
          <w:rFonts w:ascii="Times New Roman" w:hAnsi="Times New Roman" w:cs="Times New Roman"/>
          <w:b/>
          <w:sz w:val="24"/>
        </w:rPr>
        <w:t>%</w:t>
      </w:r>
      <w:r w:rsidR="00F90469" w:rsidRPr="00335959">
        <w:rPr>
          <w:rFonts w:ascii="Times New Roman" w:hAnsi="Times New Roman" w:cs="Times New Roman"/>
          <w:b/>
          <w:sz w:val="24"/>
        </w:rPr>
        <w:t xml:space="preserve">, and a gain </w:t>
      </w:r>
      <w:r w:rsidR="003B64B1" w:rsidRPr="00335959">
        <w:rPr>
          <w:rFonts w:ascii="Times New Roman" w:hAnsi="Times New Roman" w:cs="Times New Roman"/>
          <w:b/>
          <w:sz w:val="24"/>
        </w:rPr>
        <w:t>of 6.0141.</w:t>
      </w:r>
      <w:r w:rsidR="00F90469" w:rsidRPr="00335959">
        <w:rPr>
          <w:rFonts w:ascii="Times New Roman" w:hAnsi="Times New Roman" w:cs="Times New Roman"/>
          <w:b/>
          <w:sz w:val="24"/>
        </w:rPr>
        <w:t xml:space="preserve"> </w:t>
      </w:r>
      <w:r w:rsidR="00225551" w:rsidRPr="00335959">
        <w:rPr>
          <w:rFonts w:ascii="Times New Roman" w:hAnsi="Times New Roman" w:cs="Times New Roman"/>
          <w:b/>
          <w:sz w:val="24"/>
        </w:rPr>
        <w:t>The design technique, parameter analysis, real prototype fabrication, and measurement results are compared to the simulation of 5.8 GHz</w:t>
      </w:r>
      <w:r w:rsidR="00F90469" w:rsidRPr="00335959">
        <w:rPr>
          <w:rFonts w:ascii="Times New Roman" w:hAnsi="Times New Roman" w:cs="Times New Roman"/>
          <w:b/>
          <w:sz w:val="24"/>
        </w:rPr>
        <w:t xml:space="preserve"> in excellent agreement with the HFSS simulation results. </w:t>
      </w:r>
    </w:p>
    <w:p w:rsidR="0014207F" w:rsidRPr="00335959" w:rsidRDefault="00DE7985" w:rsidP="00CD138E">
      <w:pPr>
        <w:pStyle w:val="ListParagraph"/>
        <w:numPr>
          <w:ilvl w:val="0"/>
          <w:numId w:val="7"/>
        </w:numPr>
        <w:jc w:val="center"/>
        <w:rPr>
          <w:rFonts w:ascii="Times New Roman" w:hAnsi="Times New Roman" w:cs="Times New Roman"/>
          <w:b/>
          <w:sz w:val="24"/>
        </w:rPr>
      </w:pPr>
      <w:r w:rsidRPr="00335959">
        <w:rPr>
          <w:rFonts w:ascii="Times New Roman" w:hAnsi="Times New Roman" w:cs="Times New Roman"/>
          <w:b/>
          <w:sz w:val="24"/>
        </w:rPr>
        <w:t>Introduction</w:t>
      </w:r>
    </w:p>
    <w:p w:rsidR="006D28EB" w:rsidRPr="00335959" w:rsidRDefault="00214A92" w:rsidP="00CD138E">
      <w:pPr>
        <w:rPr>
          <w:rFonts w:ascii="Times New Roman" w:hAnsi="Times New Roman" w:cs="Times New Roman"/>
          <w:sz w:val="24"/>
        </w:rPr>
      </w:pPr>
      <w:r w:rsidRPr="00335959">
        <w:rPr>
          <w:rFonts w:ascii="Times New Roman" w:hAnsi="Times New Roman" w:cs="Times New Roman"/>
          <w:sz w:val="24"/>
        </w:rPr>
        <w:t xml:space="preserve">The antenna represents one of the most critical hardware components of the radar system, and the radiating element needs to satisfy several constraints in terms of bandwidth and radiation </w:t>
      </w:r>
      <w:r w:rsidR="0076208B" w:rsidRPr="00335959">
        <w:rPr>
          <w:rFonts w:ascii="Times New Roman" w:hAnsi="Times New Roman" w:cs="Times New Roman"/>
          <w:sz w:val="24"/>
        </w:rPr>
        <w:t xml:space="preserve">while </w:t>
      </w:r>
      <w:r w:rsidRPr="00335959">
        <w:rPr>
          <w:rFonts w:ascii="Times New Roman" w:hAnsi="Times New Roman" w:cs="Times New Roman"/>
          <w:sz w:val="24"/>
        </w:rPr>
        <w:t xml:space="preserve">still being incorporated into a compact configuration. In this particular radar application, to reduce the overall size of the frequency modulated radar, a small and compact antenna </w:t>
      </w:r>
      <w:r w:rsidR="006247E7" w:rsidRPr="00335959">
        <w:rPr>
          <w:rFonts w:ascii="Times New Roman" w:hAnsi="Times New Roman" w:cs="Times New Roman"/>
          <w:sz w:val="24"/>
        </w:rPr>
        <w:t xml:space="preserve">has been </w:t>
      </w:r>
      <w:r w:rsidRPr="00335959">
        <w:rPr>
          <w:rFonts w:ascii="Times New Roman" w:hAnsi="Times New Roman" w:cs="Times New Roman"/>
          <w:sz w:val="24"/>
        </w:rPr>
        <w:t xml:space="preserve">chosen. </w:t>
      </w:r>
      <w:r w:rsidR="00872E57" w:rsidRPr="00335959">
        <w:rPr>
          <w:rFonts w:ascii="Times New Roman" w:hAnsi="Times New Roman" w:cs="Times New Roman"/>
          <w:sz w:val="24"/>
        </w:rPr>
        <w:t xml:space="preserve">The </w:t>
      </w:r>
      <w:proofErr w:type="spellStart"/>
      <w:r w:rsidR="00872E57" w:rsidRPr="00335959">
        <w:rPr>
          <w:rFonts w:ascii="Times New Roman" w:hAnsi="Times New Roman" w:cs="Times New Roman"/>
          <w:sz w:val="24"/>
        </w:rPr>
        <w:t>microstrip</w:t>
      </w:r>
      <w:proofErr w:type="spellEnd"/>
      <w:r w:rsidR="00872E57" w:rsidRPr="00335959">
        <w:rPr>
          <w:rFonts w:ascii="Times New Roman" w:hAnsi="Times New Roman" w:cs="Times New Roman"/>
          <w:sz w:val="24"/>
        </w:rPr>
        <w:t xml:space="preserve"> patch antenna </w:t>
      </w:r>
      <w:r w:rsidR="00612841" w:rsidRPr="00335959">
        <w:rPr>
          <w:rFonts w:ascii="Times New Roman" w:hAnsi="Times New Roman" w:cs="Times New Roman"/>
          <w:sz w:val="24"/>
        </w:rPr>
        <w:t xml:space="preserve">is </w:t>
      </w:r>
      <w:r w:rsidR="00CF6D35" w:rsidRPr="00335959">
        <w:rPr>
          <w:rFonts w:ascii="Times New Roman" w:hAnsi="Times New Roman" w:cs="Times New Roman"/>
          <w:sz w:val="24"/>
        </w:rPr>
        <w:t xml:space="preserve">desired in this application </w:t>
      </w:r>
      <w:r w:rsidR="006247E7" w:rsidRPr="00335959">
        <w:rPr>
          <w:rFonts w:ascii="Times New Roman" w:hAnsi="Times New Roman" w:cs="Times New Roman"/>
          <w:sz w:val="24"/>
        </w:rPr>
        <w:t xml:space="preserve">due to </w:t>
      </w:r>
      <w:r w:rsidR="00CF6D35" w:rsidRPr="00335959">
        <w:rPr>
          <w:rFonts w:ascii="Times New Roman" w:hAnsi="Times New Roman" w:cs="Times New Roman"/>
          <w:sz w:val="24"/>
        </w:rPr>
        <w:t>its advantages c</w:t>
      </w:r>
      <w:r w:rsidR="00923D01" w:rsidRPr="00335959">
        <w:rPr>
          <w:rFonts w:ascii="Times New Roman" w:hAnsi="Times New Roman" w:cs="Times New Roman"/>
          <w:sz w:val="24"/>
        </w:rPr>
        <w:t>ompared to conventional antennas</w:t>
      </w:r>
      <w:r w:rsidR="00CF6D35" w:rsidRPr="00335959">
        <w:rPr>
          <w:rFonts w:ascii="Times New Roman" w:hAnsi="Times New Roman" w:cs="Times New Roman"/>
          <w:sz w:val="24"/>
        </w:rPr>
        <w:t>.</w:t>
      </w:r>
      <w:r w:rsidR="00923D01" w:rsidRPr="00335959">
        <w:rPr>
          <w:rFonts w:ascii="Times New Roman" w:hAnsi="Times New Roman" w:cs="Times New Roman"/>
          <w:sz w:val="24"/>
        </w:rPr>
        <w:t xml:space="preserve"> </w:t>
      </w:r>
      <w:r w:rsidR="0076208B" w:rsidRPr="00335959">
        <w:rPr>
          <w:rFonts w:ascii="Times New Roman" w:hAnsi="Times New Roman" w:cs="Times New Roman"/>
          <w:sz w:val="24"/>
        </w:rPr>
        <w:t>They</w:t>
      </w:r>
      <w:r w:rsidR="00923D01" w:rsidRPr="00335959">
        <w:rPr>
          <w:rFonts w:ascii="Times New Roman" w:hAnsi="Times New Roman" w:cs="Times New Roman"/>
          <w:sz w:val="24"/>
        </w:rPr>
        <w:t xml:space="preserve"> are lighter in weight, low cost, low </w:t>
      </w:r>
      <w:r w:rsidR="00B33827" w:rsidRPr="00335959">
        <w:rPr>
          <w:rFonts w:ascii="Times New Roman" w:hAnsi="Times New Roman" w:cs="Times New Roman"/>
          <w:sz w:val="24"/>
        </w:rPr>
        <w:t>volume, and smaller in dimension</w:t>
      </w:r>
      <w:r w:rsidR="00F04B23" w:rsidRPr="00335959">
        <w:rPr>
          <w:rFonts w:ascii="Times New Roman" w:hAnsi="Times New Roman" w:cs="Times New Roman"/>
          <w:sz w:val="24"/>
        </w:rPr>
        <w:t xml:space="preserve"> [1]</w:t>
      </w:r>
      <w:r w:rsidR="00B33827" w:rsidRPr="00335959">
        <w:rPr>
          <w:rFonts w:ascii="Times New Roman" w:hAnsi="Times New Roman" w:cs="Times New Roman"/>
          <w:sz w:val="24"/>
        </w:rPr>
        <w:t xml:space="preserve">. </w:t>
      </w:r>
      <w:r w:rsidR="00CF6D35" w:rsidRPr="00335959">
        <w:rPr>
          <w:rFonts w:ascii="Times New Roman" w:hAnsi="Times New Roman" w:cs="Times New Roman"/>
          <w:sz w:val="24"/>
        </w:rPr>
        <w:t xml:space="preserve">The </w:t>
      </w:r>
      <w:proofErr w:type="spellStart"/>
      <w:r w:rsidR="00CF6D35" w:rsidRPr="00335959">
        <w:rPr>
          <w:rFonts w:ascii="Times New Roman" w:hAnsi="Times New Roman" w:cs="Times New Roman"/>
          <w:sz w:val="24"/>
        </w:rPr>
        <w:t>microstrip</w:t>
      </w:r>
      <w:proofErr w:type="spellEnd"/>
      <w:r w:rsidR="00CF6D35" w:rsidRPr="00335959">
        <w:rPr>
          <w:rFonts w:ascii="Times New Roman" w:hAnsi="Times New Roman" w:cs="Times New Roman"/>
          <w:sz w:val="24"/>
        </w:rPr>
        <w:t xml:space="preserve"> antenna consists of a </w:t>
      </w:r>
      <w:r w:rsidR="00CF6D35" w:rsidRPr="00335959">
        <w:rPr>
          <w:rFonts w:ascii="Times New Roman" w:hAnsi="Times New Roman" w:cs="Times New Roman"/>
          <w:sz w:val="24"/>
        </w:rPr>
        <w:lastRenderedPageBreak/>
        <w:t xml:space="preserve">radiating patch on one side of the dielectric substrate </w:t>
      </w:r>
      <w:r w:rsidR="006247E7" w:rsidRPr="00335959">
        <w:rPr>
          <w:rFonts w:ascii="Times New Roman" w:hAnsi="Times New Roman" w:cs="Times New Roman"/>
          <w:sz w:val="24"/>
        </w:rPr>
        <w:t xml:space="preserve">with </w:t>
      </w:r>
      <w:r w:rsidR="00CF6D35" w:rsidRPr="00335959">
        <w:rPr>
          <w:rFonts w:ascii="Times New Roman" w:hAnsi="Times New Roman" w:cs="Times New Roman"/>
          <w:sz w:val="24"/>
        </w:rPr>
        <w:t xml:space="preserve">the other side consisting of a ground plane. </w:t>
      </w:r>
    </w:p>
    <w:p w:rsidR="00872E57" w:rsidRPr="00335959" w:rsidRDefault="006D28EB" w:rsidP="00CD138E">
      <w:pPr>
        <w:rPr>
          <w:rFonts w:ascii="Times New Roman" w:hAnsi="Times New Roman" w:cs="Times New Roman"/>
          <w:sz w:val="24"/>
        </w:rPr>
      </w:pPr>
      <w:r w:rsidRPr="00335959">
        <w:rPr>
          <w:rFonts w:ascii="Times New Roman" w:hAnsi="Times New Roman" w:cs="Times New Roman"/>
          <w:sz w:val="24"/>
        </w:rPr>
        <w:t>T</w:t>
      </w:r>
      <w:r w:rsidR="0076208B" w:rsidRPr="00335959">
        <w:rPr>
          <w:rFonts w:ascii="Times New Roman" w:hAnsi="Times New Roman" w:cs="Times New Roman"/>
          <w:sz w:val="24"/>
        </w:rPr>
        <w:t>ypically</w:t>
      </w:r>
      <w:r w:rsidRPr="00335959">
        <w:rPr>
          <w:rFonts w:ascii="Times New Roman" w:hAnsi="Times New Roman" w:cs="Times New Roman"/>
          <w:sz w:val="24"/>
        </w:rPr>
        <w:t>, however,</w:t>
      </w:r>
      <w:r w:rsidR="0076208B" w:rsidRPr="00335959">
        <w:rPr>
          <w:rFonts w:ascii="Times New Roman" w:hAnsi="Times New Roman" w:cs="Times New Roman"/>
          <w:sz w:val="24"/>
        </w:rPr>
        <w:t xml:space="preserve"> </w:t>
      </w:r>
      <w:proofErr w:type="spellStart"/>
      <w:r w:rsidR="0076208B" w:rsidRPr="00335959">
        <w:rPr>
          <w:rFonts w:ascii="Times New Roman" w:hAnsi="Times New Roman" w:cs="Times New Roman"/>
          <w:sz w:val="24"/>
        </w:rPr>
        <w:t>microstrip</w:t>
      </w:r>
      <w:proofErr w:type="spellEnd"/>
      <w:r w:rsidR="0076208B" w:rsidRPr="00335959">
        <w:rPr>
          <w:rFonts w:ascii="Times New Roman" w:hAnsi="Times New Roman" w:cs="Times New Roman"/>
          <w:sz w:val="24"/>
        </w:rPr>
        <w:t xml:space="preserve"> patch antennas are not incorporated in radar systems due to its narrow bandwidth. After an extensive literature search, </w:t>
      </w:r>
      <w:r w:rsidR="006247E7" w:rsidRPr="00335959">
        <w:rPr>
          <w:rFonts w:ascii="Times New Roman" w:hAnsi="Times New Roman" w:cs="Times New Roman"/>
          <w:sz w:val="24"/>
        </w:rPr>
        <w:t xml:space="preserve">it was found that </w:t>
      </w:r>
      <w:r w:rsidR="0076208B" w:rsidRPr="00335959">
        <w:rPr>
          <w:rFonts w:ascii="Times New Roman" w:hAnsi="Times New Roman" w:cs="Times New Roman"/>
          <w:sz w:val="24"/>
        </w:rPr>
        <w:t>incorporating resonant elements on the radiating surface of the antenna will enhance the bandwidth [</w:t>
      </w:r>
      <w:r w:rsidR="00770451" w:rsidRPr="00335959">
        <w:rPr>
          <w:rFonts w:ascii="Times New Roman" w:hAnsi="Times New Roman" w:cs="Times New Roman"/>
          <w:sz w:val="24"/>
        </w:rPr>
        <w:t>2</w:t>
      </w:r>
      <w:r w:rsidR="0076208B" w:rsidRPr="00335959">
        <w:rPr>
          <w:rFonts w:ascii="Times New Roman" w:hAnsi="Times New Roman" w:cs="Times New Roman"/>
          <w:sz w:val="24"/>
        </w:rPr>
        <w:t>].</w:t>
      </w:r>
      <w:r w:rsidRPr="00335959">
        <w:rPr>
          <w:rFonts w:ascii="Times New Roman" w:hAnsi="Times New Roman" w:cs="Times New Roman"/>
          <w:sz w:val="24"/>
        </w:rPr>
        <w:t xml:space="preserve"> The E-shape configuration is adopted to produce a wideband response necessary to comply with the radar. </w:t>
      </w:r>
    </w:p>
    <w:p w:rsidR="0014207F" w:rsidRPr="00335959" w:rsidRDefault="008D1729" w:rsidP="00CD138E">
      <w:pPr>
        <w:rPr>
          <w:rFonts w:ascii="Times New Roman" w:hAnsi="Times New Roman" w:cs="Times New Roman"/>
          <w:sz w:val="24"/>
        </w:rPr>
      </w:pPr>
      <w:r w:rsidRPr="00335959">
        <w:rPr>
          <w:rFonts w:ascii="Times New Roman" w:hAnsi="Times New Roman" w:cs="Times New Roman"/>
          <w:sz w:val="24"/>
        </w:rPr>
        <w:t xml:space="preserve">This paper describes the </w:t>
      </w:r>
      <w:r w:rsidR="009F0697" w:rsidRPr="00335959">
        <w:rPr>
          <w:rFonts w:ascii="Times New Roman" w:hAnsi="Times New Roman" w:cs="Times New Roman"/>
          <w:sz w:val="24"/>
        </w:rPr>
        <w:t xml:space="preserve">various antenna </w:t>
      </w:r>
      <w:r w:rsidRPr="00335959">
        <w:rPr>
          <w:rFonts w:ascii="Times New Roman" w:hAnsi="Times New Roman" w:cs="Times New Roman"/>
          <w:sz w:val="24"/>
        </w:rPr>
        <w:t>design</w:t>
      </w:r>
      <w:r w:rsidR="009F0697" w:rsidRPr="00335959">
        <w:rPr>
          <w:rFonts w:ascii="Times New Roman" w:hAnsi="Times New Roman" w:cs="Times New Roman"/>
          <w:sz w:val="24"/>
        </w:rPr>
        <w:t xml:space="preserve">s attempted, as well as the </w:t>
      </w:r>
      <w:r w:rsidRPr="00335959">
        <w:rPr>
          <w:rFonts w:ascii="Times New Roman" w:hAnsi="Times New Roman" w:cs="Times New Roman"/>
          <w:sz w:val="24"/>
        </w:rPr>
        <w:t xml:space="preserve">fabrication of the E-Shaped path antenna operating at 5.8 GHz. To improve the antenna gain, an inset feed line method is applied. The advantages of this technique include smaller size, higher gain, and its ease of operation in conduction with the radar. </w:t>
      </w:r>
    </w:p>
    <w:p w:rsidR="00881E46" w:rsidRPr="00335959" w:rsidRDefault="00881E46" w:rsidP="00CD138E">
      <w:pPr>
        <w:pStyle w:val="ListParagraph"/>
        <w:numPr>
          <w:ilvl w:val="0"/>
          <w:numId w:val="7"/>
        </w:numPr>
        <w:jc w:val="center"/>
        <w:rPr>
          <w:rFonts w:ascii="Times New Roman" w:hAnsi="Times New Roman" w:cs="Times New Roman"/>
          <w:b/>
          <w:sz w:val="24"/>
        </w:rPr>
      </w:pPr>
      <w:r w:rsidRPr="00335959">
        <w:rPr>
          <w:rFonts w:ascii="Times New Roman" w:hAnsi="Times New Roman" w:cs="Times New Roman"/>
          <w:b/>
          <w:sz w:val="24"/>
        </w:rPr>
        <w:t xml:space="preserve">Various </w:t>
      </w:r>
      <w:r w:rsidR="00D04AE9" w:rsidRPr="00335959">
        <w:rPr>
          <w:rFonts w:ascii="Times New Roman" w:hAnsi="Times New Roman" w:cs="Times New Roman"/>
          <w:b/>
          <w:sz w:val="24"/>
        </w:rPr>
        <w:t>Antenna Design Simulations</w:t>
      </w:r>
    </w:p>
    <w:p w:rsidR="00230118" w:rsidRPr="00335959" w:rsidRDefault="00D04AE9" w:rsidP="00CD138E">
      <w:pPr>
        <w:rPr>
          <w:rFonts w:ascii="Times New Roman" w:hAnsi="Times New Roman" w:cs="Times New Roman"/>
          <w:sz w:val="24"/>
        </w:rPr>
      </w:pPr>
      <w:r w:rsidRPr="00335959">
        <w:rPr>
          <w:rFonts w:ascii="Times New Roman" w:hAnsi="Times New Roman" w:cs="Times New Roman"/>
          <w:sz w:val="24"/>
        </w:rPr>
        <w:t xml:space="preserve">Initially the quarter wavelength patch antenna </w:t>
      </w:r>
      <w:r w:rsidR="00230118" w:rsidRPr="00335959">
        <w:rPr>
          <w:rFonts w:ascii="Times New Roman" w:hAnsi="Times New Roman" w:cs="Times New Roman"/>
          <w:sz w:val="24"/>
        </w:rPr>
        <w:t xml:space="preserve">(shown in figure A) </w:t>
      </w:r>
      <w:r w:rsidRPr="00335959">
        <w:rPr>
          <w:rFonts w:ascii="Times New Roman" w:hAnsi="Times New Roman" w:cs="Times New Roman"/>
          <w:sz w:val="24"/>
        </w:rPr>
        <w:t xml:space="preserve">was designed at a resonant frequency of 5.8 GHz. </w:t>
      </w:r>
    </w:p>
    <w:p w:rsidR="00230118" w:rsidRPr="00335959" w:rsidRDefault="00881E46" w:rsidP="00CD138E">
      <w:pPr>
        <w:rPr>
          <w:rFonts w:ascii="Times New Roman" w:hAnsi="Times New Roman" w:cs="Times New Roman"/>
          <w:sz w:val="24"/>
        </w:rPr>
      </w:pPr>
      <w:r w:rsidRPr="00335959">
        <w:rPr>
          <w:rFonts w:ascii="Times New Roman" w:hAnsi="Times New Roman" w:cs="Times New Roman"/>
          <w:noProof/>
        </w:rPr>
        <w:drawing>
          <wp:inline distT="0" distB="0" distL="0" distR="0">
            <wp:extent cx="2781300" cy="1216553"/>
            <wp:effectExtent l="0" t="0" r="0" b="3175"/>
            <wp:docPr id="17" name="Picture 17" descr="https://lh5.googleusercontent.com/v4GaycnvPKO4ciTyhZ1mtnIeUcE3kBofb0Wt0J81qpfez-XmU_qw6u6DqfajOWOiuTOwcO0JeER1UxqLlA81LKogt_OjDmUdnFAgH2CvlBwh4n2C6vxCjH5DTvvPrExL0zK0O7xQ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v4GaycnvPKO4ciTyhZ1mtnIeUcE3kBofb0Wt0J81qpfez-XmU_qw6u6DqfajOWOiuTOwcO0JeER1UxqLlA81LKogt_OjDmUdnFAgH2CvlBwh4n2C6vxCjH5DTvvPrExL0zK0O7xQc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8411" cy="1219663"/>
                    </a:xfrm>
                    <a:prstGeom prst="rect">
                      <a:avLst/>
                    </a:prstGeom>
                    <a:noFill/>
                    <a:ln>
                      <a:noFill/>
                    </a:ln>
                  </pic:spPr>
                </pic:pic>
              </a:graphicData>
            </a:graphic>
          </wp:inline>
        </w:drawing>
      </w:r>
      <w:r w:rsidR="00230118" w:rsidRPr="00335959">
        <w:rPr>
          <w:rFonts w:ascii="Times New Roman" w:hAnsi="Times New Roman" w:cs="Times New Roman"/>
          <w:sz w:val="24"/>
        </w:rPr>
        <w:t>Figure A. Quarter Wavelength Patch Antenna</w:t>
      </w:r>
    </w:p>
    <w:p w:rsidR="00230118" w:rsidRPr="00335959" w:rsidRDefault="00230118" w:rsidP="00881E46">
      <w:pPr>
        <w:pStyle w:val="ListParagraph"/>
        <w:ind w:left="1080"/>
        <w:rPr>
          <w:rFonts w:ascii="Times New Roman" w:hAnsi="Times New Roman" w:cs="Times New Roman"/>
          <w:sz w:val="24"/>
        </w:rPr>
      </w:pPr>
    </w:p>
    <w:p w:rsidR="00230118" w:rsidRPr="00335959" w:rsidRDefault="00230118" w:rsidP="00CD138E">
      <w:pPr>
        <w:rPr>
          <w:rFonts w:ascii="Times New Roman" w:hAnsi="Times New Roman" w:cs="Times New Roman"/>
          <w:sz w:val="24"/>
        </w:rPr>
      </w:pPr>
      <w:r w:rsidRPr="00335959">
        <w:rPr>
          <w:rFonts w:ascii="Times New Roman" w:hAnsi="Times New Roman" w:cs="Times New Roman"/>
          <w:sz w:val="24"/>
        </w:rPr>
        <w:lastRenderedPageBreak/>
        <w:t xml:space="preserve">After optimization, the return loss achieved was -16.46 dB and the bandwidth spanned from 5.7975 to 5.85 GHz resulting in a fractional bandwidth of 0.9% (shown in figure B). </w:t>
      </w:r>
    </w:p>
    <w:p w:rsidR="00881E46" w:rsidRPr="00335959" w:rsidRDefault="00D04AE9" w:rsidP="00CD138E">
      <w:pPr>
        <w:rPr>
          <w:rFonts w:ascii="Times New Roman" w:hAnsi="Times New Roman" w:cs="Times New Roman"/>
          <w:sz w:val="24"/>
        </w:rPr>
      </w:pPr>
      <w:r w:rsidRPr="00335959">
        <w:rPr>
          <w:rFonts w:ascii="Times New Roman" w:hAnsi="Times New Roman" w:cs="Times New Roman"/>
          <w:noProof/>
        </w:rPr>
        <w:drawing>
          <wp:inline distT="0" distB="0" distL="0" distR="0" wp14:anchorId="0889E19E" wp14:editId="2CA10E97">
            <wp:extent cx="3009722" cy="2190750"/>
            <wp:effectExtent l="0" t="0" r="635" b="0"/>
            <wp:docPr id="19" name="Picture 19" descr="https://lh3.googleusercontent.com/1_bD1HAr_PpTlPNb513pg3IBvzyL9klMrPbTUD13awHObnRhXtw9Noyb6M10jiwQ1oRPEetDj0gKJ_T5zTUByb63w5Ozy-v8JFVM6ib-v3G8WbSsWvCZtEVAejeXLTY70doLC43y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1_bD1HAr_PpTlPNb513pg3IBvzyL9klMrPbTUD13awHObnRhXtw9Noyb6M10jiwQ1oRPEetDj0gKJ_T5zTUByb63w5Ozy-v8JFVM6ib-v3G8WbSsWvCZtEVAejeXLTY70doLC43y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9477" cy="2197851"/>
                    </a:xfrm>
                    <a:prstGeom prst="rect">
                      <a:avLst/>
                    </a:prstGeom>
                    <a:noFill/>
                    <a:ln>
                      <a:noFill/>
                    </a:ln>
                  </pic:spPr>
                </pic:pic>
              </a:graphicData>
            </a:graphic>
          </wp:inline>
        </w:drawing>
      </w:r>
    </w:p>
    <w:p w:rsidR="00CD138E" w:rsidRPr="00335959" w:rsidRDefault="00230118" w:rsidP="00CD138E">
      <w:pPr>
        <w:rPr>
          <w:rFonts w:ascii="Times New Roman" w:hAnsi="Times New Roman" w:cs="Times New Roman"/>
          <w:sz w:val="24"/>
        </w:rPr>
      </w:pPr>
      <w:r w:rsidRPr="00335959">
        <w:rPr>
          <w:rFonts w:ascii="Times New Roman" w:hAnsi="Times New Roman" w:cs="Times New Roman"/>
          <w:sz w:val="24"/>
        </w:rPr>
        <w:t>Figure B. Quarter Wavelength Patch Antenna Return Loss</w:t>
      </w:r>
    </w:p>
    <w:p w:rsidR="00230118" w:rsidRPr="00335959" w:rsidRDefault="00230118" w:rsidP="00CD138E">
      <w:pPr>
        <w:rPr>
          <w:rFonts w:ascii="Times New Roman" w:hAnsi="Times New Roman" w:cs="Times New Roman"/>
          <w:sz w:val="24"/>
        </w:rPr>
      </w:pPr>
      <w:r w:rsidRPr="00335959">
        <w:rPr>
          <w:rFonts w:ascii="Times New Roman" w:hAnsi="Times New Roman" w:cs="Times New Roman"/>
          <w:sz w:val="24"/>
        </w:rPr>
        <w:t xml:space="preserve">However, the antenna must achieve a bandwidth wide enough for the radar application leading to the exploration of other antenna geometries. After literature search, other antenna geometries were attempted as shown in figure C – F. </w:t>
      </w:r>
    </w:p>
    <w:p w:rsidR="00230118" w:rsidRPr="00335959" w:rsidRDefault="00230118" w:rsidP="00DF27F2">
      <w:pPr>
        <w:rPr>
          <w:rFonts w:ascii="Times New Roman" w:hAnsi="Times New Roman" w:cs="Times New Roman"/>
          <w:sz w:val="24"/>
        </w:rPr>
      </w:pPr>
      <w:r w:rsidRPr="00335959">
        <w:rPr>
          <w:rFonts w:ascii="Times New Roman" w:hAnsi="Times New Roman" w:cs="Times New Roman"/>
          <w:noProof/>
        </w:rPr>
        <w:drawing>
          <wp:inline distT="0" distB="0" distL="0" distR="0">
            <wp:extent cx="1133475" cy="1878879"/>
            <wp:effectExtent l="0" t="0" r="0" b="7620"/>
            <wp:docPr id="20" name="Picture 20" descr="https://lh4.googleusercontent.com/Wo3O7tnQWyvEYaTCj3puxWWYzfdd0rxhP4uPdpvoQSFgcnP45RjQSt7X8LPZX79btCgHrHHZa0ZGu2evrBU-cj3ioyIt-ds1e9UGKnJRhs-xfGkVPwJJ4ZXk_3_XosV_JbuPXWTq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Wo3O7tnQWyvEYaTCj3puxWWYzfdd0rxhP4uPdpvoQSFgcnP45RjQSt7X8LPZX79btCgHrHHZa0ZGu2evrBU-cj3ioyIt-ds1e9UGKnJRhs-xfGkVPwJJ4ZXk_3_XosV_JbuPXWTq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530" cy="1885600"/>
                    </a:xfrm>
                    <a:prstGeom prst="rect">
                      <a:avLst/>
                    </a:prstGeom>
                    <a:noFill/>
                    <a:ln>
                      <a:noFill/>
                    </a:ln>
                  </pic:spPr>
                </pic:pic>
              </a:graphicData>
            </a:graphic>
          </wp:inline>
        </w:drawing>
      </w:r>
      <w:r w:rsidR="00DF27F2" w:rsidRPr="00335959">
        <w:rPr>
          <w:rFonts w:ascii="Times New Roman" w:hAnsi="Times New Roman" w:cs="Times New Roman"/>
          <w:sz w:val="24"/>
        </w:rPr>
        <w:t xml:space="preserve">     </w:t>
      </w:r>
      <w:r w:rsidR="00DF27F2" w:rsidRPr="00335959">
        <w:rPr>
          <w:rFonts w:ascii="Times New Roman" w:hAnsi="Times New Roman" w:cs="Times New Roman"/>
          <w:noProof/>
        </w:rPr>
        <w:drawing>
          <wp:inline distT="0" distB="0" distL="0" distR="0" wp14:anchorId="231A4321" wp14:editId="418E0A7A">
            <wp:extent cx="1407253" cy="1885535"/>
            <wp:effectExtent l="0" t="0" r="2540" b="635"/>
            <wp:docPr id="21" name="Picture 21" descr="https://lh6.googleusercontent.com/b0DWS5xAsaZaXlhTCP_EZsEKn3eouggVEK88g4tohYP0Kbjfmgb87xgNtM-zQ0OuQUrOoFW2H4lfI0k4YZH3mIdAWe-UW4VcsnNN-oHuEEgxpgCETy5b9zNSotu8WAMQczKMCK5v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b0DWS5xAsaZaXlhTCP_EZsEKn3eouggVEK88g4tohYP0Kbjfmgb87xgNtM-zQ0OuQUrOoFW2H4lfI0k4YZH3mIdAWe-UW4VcsnNN-oHuEEgxpgCETy5b9zNSotu8WAMQczKMCK5v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167" cy="1893459"/>
                    </a:xfrm>
                    <a:prstGeom prst="rect">
                      <a:avLst/>
                    </a:prstGeom>
                    <a:noFill/>
                    <a:ln>
                      <a:noFill/>
                    </a:ln>
                  </pic:spPr>
                </pic:pic>
              </a:graphicData>
            </a:graphic>
          </wp:inline>
        </w:drawing>
      </w:r>
      <w:r w:rsidR="00DF27F2" w:rsidRPr="00335959">
        <w:rPr>
          <w:rFonts w:ascii="Times New Roman" w:hAnsi="Times New Roman" w:cs="Times New Roman"/>
          <w:sz w:val="24"/>
        </w:rPr>
        <w:t>Figure C</w:t>
      </w:r>
      <w:r w:rsidR="00DF27F2" w:rsidRPr="00335959">
        <w:rPr>
          <w:rFonts w:ascii="Times New Roman" w:hAnsi="Times New Roman" w:cs="Times New Roman"/>
          <w:sz w:val="24"/>
        </w:rPr>
        <w:tab/>
        <w:t xml:space="preserve">            </w:t>
      </w:r>
      <w:r w:rsidRPr="00335959">
        <w:rPr>
          <w:rFonts w:ascii="Times New Roman" w:hAnsi="Times New Roman" w:cs="Times New Roman"/>
          <w:sz w:val="24"/>
        </w:rPr>
        <w:t>Figure D</w:t>
      </w:r>
    </w:p>
    <w:p w:rsidR="00120BC3" w:rsidRPr="00335959" w:rsidRDefault="00230118" w:rsidP="00120BC3">
      <w:pPr>
        <w:rPr>
          <w:rFonts w:ascii="Times New Roman" w:hAnsi="Times New Roman" w:cs="Times New Roman"/>
          <w:sz w:val="24"/>
        </w:rPr>
      </w:pPr>
      <w:r w:rsidRPr="00335959">
        <w:rPr>
          <w:rFonts w:ascii="Times New Roman" w:hAnsi="Times New Roman" w:cs="Times New Roman"/>
          <w:noProof/>
        </w:rPr>
        <w:lastRenderedPageBreak/>
        <w:drawing>
          <wp:inline distT="0" distB="0" distL="0" distR="0">
            <wp:extent cx="1295967" cy="1419050"/>
            <wp:effectExtent l="0" t="0" r="0" b="0"/>
            <wp:docPr id="22" name="Picture 22" descr="https://lh5.googleusercontent.com/ML_dfkP6Nwt7TKHNb0HwIiD2_7mACepD-w-5T2y0i_oRcT-3FHA-Qq8ioxO3_v59NJe9Sw0QZJsGY2_93ww-IOILE_ssRk2D0XK8IVzB5vPTk_yOGDRdKXt3wSX2BltvhSnGpxLl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ML_dfkP6Nwt7TKHNb0HwIiD2_7mACepD-w-5T2y0i_oRcT-3FHA-Qq8ioxO3_v59NJe9Sw0QZJsGY2_93ww-IOILE_ssRk2D0XK8IVzB5vPTk_yOGDRdKXt3wSX2BltvhSnGpxLl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1175" cy="1446652"/>
                    </a:xfrm>
                    <a:prstGeom prst="rect">
                      <a:avLst/>
                    </a:prstGeom>
                    <a:noFill/>
                    <a:ln>
                      <a:noFill/>
                    </a:ln>
                  </pic:spPr>
                </pic:pic>
              </a:graphicData>
            </a:graphic>
          </wp:inline>
        </w:drawing>
      </w:r>
      <w:r w:rsidR="00DF27F2" w:rsidRPr="00335959">
        <w:rPr>
          <w:rFonts w:ascii="Times New Roman" w:hAnsi="Times New Roman" w:cs="Times New Roman"/>
          <w:noProof/>
        </w:rPr>
        <w:t xml:space="preserve">   </w:t>
      </w:r>
      <w:r w:rsidR="00DF27F2" w:rsidRPr="00335959">
        <w:rPr>
          <w:rFonts w:ascii="Times New Roman" w:hAnsi="Times New Roman" w:cs="Times New Roman"/>
          <w:noProof/>
        </w:rPr>
        <w:drawing>
          <wp:inline distT="0" distB="0" distL="0" distR="0" wp14:anchorId="53D02728" wp14:editId="737B0803">
            <wp:extent cx="1285875" cy="1406803"/>
            <wp:effectExtent l="0" t="0" r="0" b="3175"/>
            <wp:docPr id="23" name="Picture 23" descr="https://lh4.googleusercontent.com/zuHj-DhDnCRsAI9pVAsLOtR3zZcjY5IIm23wPWiCtUdffVh9dVg3lf02VQB3lZO11wFaWPpu6_MkFVt8WgfJhbZCbvBu0GrKUx4z55ZNTDj9sGsY8MCBzbcyq38vZ-WJbZgct9j9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zuHj-DhDnCRsAI9pVAsLOtR3zZcjY5IIm23wPWiCtUdffVh9dVg3lf02VQB3lZO11wFaWPpu6_MkFVt8WgfJhbZCbvBu0GrKUx4z55ZNTDj9sGsY8MCBzbcyq38vZ-WJbZgct9j94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8994" cy="1432096"/>
                    </a:xfrm>
                    <a:prstGeom prst="rect">
                      <a:avLst/>
                    </a:prstGeom>
                    <a:noFill/>
                    <a:ln>
                      <a:noFill/>
                    </a:ln>
                  </pic:spPr>
                </pic:pic>
              </a:graphicData>
            </a:graphic>
          </wp:inline>
        </w:drawing>
      </w:r>
      <w:r w:rsidRPr="00335959">
        <w:rPr>
          <w:rFonts w:ascii="Times New Roman" w:hAnsi="Times New Roman" w:cs="Times New Roman"/>
          <w:sz w:val="24"/>
        </w:rPr>
        <w:t>Figure E</w:t>
      </w:r>
      <w:r w:rsidR="00DF27F2" w:rsidRPr="00335959">
        <w:rPr>
          <w:rFonts w:ascii="Times New Roman" w:hAnsi="Times New Roman" w:cs="Times New Roman"/>
          <w:sz w:val="24"/>
        </w:rPr>
        <w:tab/>
      </w:r>
      <w:r w:rsidR="00DF27F2" w:rsidRPr="00335959">
        <w:rPr>
          <w:rFonts w:ascii="Times New Roman" w:hAnsi="Times New Roman" w:cs="Times New Roman"/>
          <w:sz w:val="24"/>
        </w:rPr>
        <w:tab/>
      </w:r>
      <w:r w:rsidRPr="00335959">
        <w:rPr>
          <w:rFonts w:ascii="Times New Roman" w:hAnsi="Times New Roman" w:cs="Times New Roman"/>
          <w:sz w:val="24"/>
        </w:rPr>
        <w:t>Figure F</w:t>
      </w:r>
    </w:p>
    <w:p w:rsidR="00230118" w:rsidRPr="00335959" w:rsidRDefault="0005519A" w:rsidP="00032F7C">
      <w:pPr>
        <w:rPr>
          <w:rFonts w:ascii="Times New Roman" w:hAnsi="Times New Roman" w:cs="Times New Roman"/>
          <w:sz w:val="24"/>
        </w:rPr>
      </w:pPr>
      <w:r w:rsidRPr="00335959">
        <w:rPr>
          <w:rFonts w:ascii="Times New Roman" w:hAnsi="Times New Roman" w:cs="Times New Roman"/>
          <w:sz w:val="24"/>
        </w:rPr>
        <w:t>Figures</w:t>
      </w:r>
      <w:r w:rsidR="00230118" w:rsidRPr="00335959">
        <w:rPr>
          <w:rFonts w:ascii="Times New Roman" w:hAnsi="Times New Roman" w:cs="Times New Roman"/>
          <w:sz w:val="24"/>
        </w:rPr>
        <w:t xml:space="preserve"> A through F </w:t>
      </w:r>
      <w:r w:rsidRPr="00335959">
        <w:rPr>
          <w:rFonts w:ascii="Times New Roman" w:hAnsi="Times New Roman" w:cs="Times New Roman"/>
          <w:sz w:val="24"/>
        </w:rPr>
        <w:t xml:space="preserve">however, </w:t>
      </w:r>
      <w:r w:rsidR="00230118" w:rsidRPr="00335959">
        <w:rPr>
          <w:rFonts w:ascii="Times New Roman" w:hAnsi="Times New Roman" w:cs="Times New Roman"/>
          <w:sz w:val="24"/>
        </w:rPr>
        <w:t xml:space="preserve">did not achieve the desired design specifications necessary for the radar application. </w:t>
      </w:r>
      <w:r w:rsidRPr="00335959">
        <w:rPr>
          <w:rFonts w:ascii="Times New Roman" w:hAnsi="Times New Roman" w:cs="Times New Roman"/>
          <w:sz w:val="24"/>
        </w:rPr>
        <w:t xml:space="preserve">The bandwidth of designs shown in figure A-F had a fractional bandwidth of less than 1%. Through calculations and analysis of the components used for the radar, a wide bandwidth is needed for the antenna to operate concurrently with the system. The exploration of literature research of different types of antennas led to the findings of the E-shaped </w:t>
      </w:r>
      <w:proofErr w:type="spellStart"/>
      <w:r w:rsidRPr="00335959">
        <w:rPr>
          <w:rFonts w:ascii="Times New Roman" w:hAnsi="Times New Roman" w:cs="Times New Roman"/>
          <w:sz w:val="24"/>
        </w:rPr>
        <w:t>microstrip</w:t>
      </w:r>
      <w:proofErr w:type="spellEnd"/>
      <w:r w:rsidRPr="00335959">
        <w:rPr>
          <w:rFonts w:ascii="Times New Roman" w:hAnsi="Times New Roman" w:cs="Times New Roman"/>
          <w:sz w:val="24"/>
        </w:rPr>
        <w:t xml:space="preserve"> patch antenna which is described in detail in this application note. </w:t>
      </w:r>
    </w:p>
    <w:p w:rsidR="005A6D80" w:rsidRPr="00335959" w:rsidRDefault="006A44BA" w:rsidP="00CD138E">
      <w:pPr>
        <w:pStyle w:val="ListParagraph"/>
        <w:numPr>
          <w:ilvl w:val="0"/>
          <w:numId w:val="7"/>
        </w:numPr>
        <w:rPr>
          <w:rFonts w:ascii="Times New Roman" w:hAnsi="Times New Roman" w:cs="Times New Roman"/>
          <w:sz w:val="24"/>
        </w:rPr>
      </w:pPr>
      <w:r w:rsidRPr="00335959">
        <w:rPr>
          <w:rFonts w:ascii="Times New Roman" w:hAnsi="Times New Roman" w:cs="Times New Roman"/>
          <w:b/>
          <w:sz w:val="24"/>
        </w:rPr>
        <w:t xml:space="preserve">E-shaped Patch </w:t>
      </w:r>
      <w:r w:rsidR="005A6D80" w:rsidRPr="00335959">
        <w:rPr>
          <w:rFonts w:ascii="Times New Roman" w:hAnsi="Times New Roman" w:cs="Times New Roman"/>
          <w:b/>
          <w:sz w:val="24"/>
        </w:rPr>
        <w:t xml:space="preserve">Antenna </w:t>
      </w:r>
      <w:r w:rsidR="00F40FEE" w:rsidRPr="00335959">
        <w:rPr>
          <w:rFonts w:ascii="Times New Roman" w:hAnsi="Times New Roman" w:cs="Times New Roman"/>
          <w:b/>
          <w:sz w:val="24"/>
        </w:rPr>
        <w:t>Design</w:t>
      </w:r>
    </w:p>
    <w:p w:rsidR="002F2413" w:rsidRPr="00335959" w:rsidRDefault="002F2413" w:rsidP="00120BC3">
      <w:pPr>
        <w:rPr>
          <w:rFonts w:ascii="Times New Roman" w:hAnsi="Times New Roman" w:cs="Times New Roman"/>
          <w:sz w:val="24"/>
        </w:rPr>
      </w:pPr>
      <w:r w:rsidRPr="00335959">
        <w:rPr>
          <w:rFonts w:ascii="Times New Roman" w:hAnsi="Times New Roman" w:cs="Times New Roman"/>
          <w:sz w:val="24"/>
        </w:rPr>
        <w:t xml:space="preserve">The antenna is a rectangular </w:t>
      </w:r>
      <w:proofErr w:type="spellStart"/>
      <w:r w:rsidRPr="00335959">
        <w:rPr>
          <w:rFonts w:ascii="Times New Roman" w:hAnsi="Times New Roman" w:cs="Times New Roman"/>
          <w:sz w:val="24"/>
        </w:rPr>
        <w:t>microstrip</w:t>
      </w:r>
      <w:proofErr w:type="spellEnd"/>
      <w:r w:rsidRPr="00335959">
        <w:rPr>
          <w:rFonts w:ascii="Times New Roman" w:hAnsi="Times New Roman" w:cs="Times New Roman"/>
          <w:sz w:val="24"/>
        </w:rPr>
        <w:t xml:space="preserve"> patch antenna with two parallel slots incorporated which for</w:t>
      </w:r>
      <w:r w:rsidR="000D59D3" w:rsidRPr="00335959">
        <w:rPr>
          <w:rFonts w:ascii="Times New Roman" w:hAnsi="Times New Roman" w:cs="Times New Roman"/>
          <w:sz w:val="24"/>
        </w:rPr>
        <w:t>m</w:t>
      </w:r>
      <w:r w:rsidRPr="00335959">
        <w:rPr>
          <w:rFonts w:ascii="Times New Roman" w:hAnsi="Times New Roman" w:cs="Times New Roman"/>
          <w:sz w:val="24"/>
        </w:rPr>
        <w:t>s the E-shape. The slots perturb the surface current path introducing an inductive effect that causes the excitation of a second resonant mode [</w:t>
      </w:r>
      <w:r w:rsidR="00FF5C5A" w:rsidRPr="00335959">
        <w:rPr>
          <w:rFonts w:ascii="Times New Roman" w:hAnsi="Times New Roman" w:cs="Times New Roman"/>
          <w:sz w:val="24"/>
        </w:rPr>
        <w:t>2</w:t>
      </w:r>
      <w:r w:rsidR="00F04B23" w:rsidRPr="00335959">
        <w:rPr>
          <w:rFonts w:ascii="Times New Roman" w:hAnsi="Times New Roman" w:cs="Times New Roman"/>
          <w:sz w:val="24"/>
        </w:rPr>
        <w:t>]</w:t>
      </w:r>
      <w:r w:rsidRPr="00335959">
        <w:rPr>
          <w:rFonts w:ascii="Times New Roman" w:hAnsi="Times New Roman" w:cs="Times New Roman"/>
          <w:sz w:val="24"/>
        </w:rPr>
        <w:t xml:space="preserve">. </w:t>
      </w:r>
      <w:r w:rsidR="003E1006" w:rsidRPr="00335959">
        <w:rPr>
          <w:rFonts w:ascii="Times New Roman" w:hAnsi="Times New Roman" w:cs="Times New Roman"/>
          <w:sz w:val="24"/>
        </w:rPr>
        <w:t xml:space="preserve">The frequency of the second resonant mode is controlled by the slot width (SW), slot length (SL), and the center arm dimensions (CW and CL). </w:t>
      </w:r>
      <w:r w:rsidRPr="00335959">
        <w:rPr>
          <w:rFonts w:ascii="Times New Roman" w:hAnsi="Times New Roman" w:cs="Times New Roman"/>
          <w:sz w:val="24"/>
        </w:rPr>
        <w:t xml:space="preserve">Incorporating the second resonant mode </w:t>
      </w:r>
      <w:r w:rsidR="00D30B84" w:rsidRPr="00335959">
        <w:rPr>
          <w:rFonts w:ascii="Times New Roman" w:hAnsi="Times New Roman" w:cs="Times New Roman"/>
          <w:sz w:val="24"/>
        </w:rPr>
        <w:t>couples the two resonant modes forming a</w:t>
      </w:r>
      <w:r w:rsidRPr="00335959">
        <w:rPr>
          <w:rFonts w:ascii="Times New Roman" w:hAnsi="Times New Roman" w:cs="Times New Roman"/>
          <w:sz w:val="24"/>
        </w:rPr>
        <w:t xml:space="preserve"> wider bandwidth necessary for the radar application. </w:t>
      </w:r>
    </w:p>
    <w:p w:rsidR="00717517" w:rsidRPr="00335959" w:rsidRDefault="00717517" w:rsidP="00C50924">
      <w:pPr>
        <w:pStyle w:val="ListParagraph"/>
        <w:ind w:left="1080"/>
        <w:rPr>
          <w:rFonts w:ascii="Times New Roman" w:hAnsi="Times New Roman" w:cs="Times New Roman"/>
          <w:sz w:val="24"/>
        </w:rPr>
      </w:pPr>
    </w:p>
    <w:p w:rsidR="003E1006" w:rsidRPr="00335959" w:rsidRDefault="00717517" w:rsidP="00120BC3">
      <w:pPr>
        <w:rPr>
          <w:rFonts w:ascii="Times New Roman" w:hAnsi="Times New Roman" w:cs="Times New Roman"/>
          <w:sz w:val="24"/>
        </w:rPr>
      </w:pPr>
      <w:r w:rsidRPr="00335959">
        <w:rPr>
          <w:rFonts w:ascii="Times New Roman" w:hAnsi="Times New Roman" w:cs="Times New Roman"/>
          <w:noProof/>
        </w:rPr>
        <w:lastRenderedPageBreak/>
        <w:drawing>
          <wp:inline distT="0" distB="0" distL="0" distR="0">
            <wp:extent cx="2944277" cy="24955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5378" cy="2513435"/>
                    </a:xfrm>
                    <a:prstGeom prst="rect">
                      <a:avLst/>
                    </a:prstGeom>
                    <a:noFill/>
                    <a:ln>
                      <a:noFill/>
                    </a:ln>
                  </pic:spPr>
                </pic:pic>
              </a:graphicData>
            </a:graphic>
          </wp:inline>
        </w:drawing>
      </w:r>
    </w:p>
    <w:p w:rsidR="00120BC3" w:rsidRPr="00335959" w:rsidRDefault="003E1006" w:rsidP="00120BC3">
      <w:pPr>
        <w:rPr>
          <w:rFonts w:ascii="Times New Roman" w:hAnsi="Times New Roman" w:cs="Times New Roman"/>
          <w:sz w:val="24"/>
        </w:rPr>
      </w:pPr>
      <w:r w:rsidRPr="00335959">
        <w:rPr>
          <w:rFonts w:ascii="Times New Roman" w:hAnsi="Times New Roman" w:cs="Times New Roman"/>
          <w:sz w:val="24"/>
        </w:rPr>
        <w:t xml:space="preserve">Figure 1. Configuration of the E-shaped </w:t>
      </w:r>
      <w:proofErr w:type="spellStart"/>
      <w:r w:rsidRPr="00335959">
        <w:rPr>
          <w:rFonts w:ascii="Times New Roman" w:hAnsi="Times New Roman" w:cs="Times New Roman"/>
          <w:sz w:val="24"/>
        </w:rPr>
        <w:t>Microstrip</w:t>
      </w:r>
      <w:proofErr w:type="spellEnd"/>
      <w:r w:rsidRPr="00335959">
        <w:rPr>
          <w:rFonts w:ascii="Times New Roman" w:hAnsi="Times New Roman" w:cs="Times New Roman"/>
          <w:sz w:val="24"/>
        </w:rPr>
        <w:t xml:space="preserve"> Antenna.</w:t>
      </w:r>
    </w:p>
    <w:p w:rsidR="002F2413" w:rsidRPr="00335959" w:rsidRDefault="00257792" w:rsidP="00120BC3">
      <w:pPr>
        <w:rPr>
          <w:rFonts w:ascii="Times New Roman" w:hAnsi="Times New Roman" w:cs="Times New Roman"/>
          <w:sz w:val="24"/>
        </w:rPr>
      </w:pPr>
      <w:r w:rsidRPr="00335959">
        <w:rPr>
          <w:rFonts w:ascii="Times New Roman" w:hAnsi="Times New Roman" w:cs="Times New Roman"/>
          <w:sz w:val="24"/>
        </w:rPr>
        <w:t xml:space="preserve">The E-shaped </w:t>
      </w:r>
      <w:proofErr w:type="spellStart"/>
      <w:r w:rsidRPr="00335959">
        <w:rPr>
          <w:rFonts w:ascii="Times New Roman" w:hAnsi="Times New Roman" w:cs="Times New Roman"/>
          <w:sz w:val="24"/>
        </w:rPr>
        <w:t>Microstrip</w:t>
      </w:r>
      <w:proofErr w:type="spellEnd"/>
      <w:r w:rsidRPr="00335959">
        <w:rPr>
          <w:rFonts w:ascii="Times New Roman" w:hAnsi="Times New Roman" w:cs="Times New Roman"/>
          <w:sz w:val="24"/>
        </w:rPr>
        <w:t xml:space="preserve"> Antenna is chosen to have a coaxial probe feeding</w:t>
      </w:r>
      <w:r w:rsidR="006247E7" w:rsidRPr="00335959">
        <w:rPr>
          <w:rFonts w:ascii="Times New Roman" w:hAnsi="Times New Roman" w:cs="Times New Roman"/>
          <w:sz w:val="24"/>
        </w:rPr>
        <w:t xml:space="preserve"> method</w:t>
      </w:r>
      <w:r w:rsidRPr="00335959">
        <w:rPr>
          <w:rFonts w:ascii="Times New Roman" w:hAnsi="Times New Roman" w:cs="Times New Roman"/>
          <w:sz w:val="24"/>
        </w:rPr>
        <w:t xml:space="preserve"> </w:t>
      </w:r>
      <w:r w:rsidR="006247E7" w:rsidRPr="00335959">
        <w:rPr>
          <w:rFonts w:ascii="Times New Roman" w:hAnsi="Times New Roman" w:cs="Times New Roman"/>
          <w:sz w:val="24"/>
        </w:rPr>
        <w:t>in which</w:t>
      </w:r>
      <w:r w:rsidRPr="00335959">
        <w:rPr>
          <w:rFonts w:ascii="Times New Roman" w:hAnsi="Times New Roman" w:cs="Times New Roman"/>
          <w:sz w:val="24"/>
        </w:rPr>
        <w:t xml:space="preserve"> the inner conductor of the coaxial is attached to the radiation patch antenna while the outer conductor is attached to the ground plane. </w:t>
      </w:r>
      <w:r w:rsidR="000F2213" w:rsidRPr="00335959">
        <w:rPr>
          <w:rFonts w:ascii="Times New Roman" w:hAnsi="Times New Roman" w:cs="Times New Roman"/>
          <w:sz w:val="24"/>
        </w:rPr>
        <w:t xml:space="preserve">The resonant frequency of the second resonant mode can be tuned without affecting fundamental resonant node by locating the feed point at the base rather than the center arm [2]. </w:t>
      </w:r>
      <w:r w:rsidRPr="00335959">
        <w:rPr>
          <w:rFonts w:ascii="Times New Roman" w:eastAsiaTheme="minorEastAsia" w:hAnsi="Times New Roman" w:cs="Times New Roman"/>
          <w:bCs/>
          <w:sz w:val="24"/>
        </w:rPr>
        <w:t xml:space="preserve">The inset feed provides a higher gain and perfect impedance matching compared to other </w:t>
      </w:r>
      <w:r w:rsidR="00A50632" w:rsidRPr="00335959">
        <w:rPr>
          <w:rFonts w:ascii="Times New Roman" w:eastAsiaTheme="minorEastAsia" w:hAnsi="Times New Roman" w:cs="Times New Roman"/>
          <w:bCs/>
          <w:sz w:val="24"/>
        </w:rPr>
        <w:t>feed excitation techniques [3]</w:t>
      </w:r>
      <w:r w:rsidRPr="00335959">
        <w:rPr>
          <w:rFonts w:ascii="Times New Roman" w:eastAsiaTheme="minorEastAsia" w:hAnsi="Times New Roman" w:cs="Times New Roman"/>
          <w:bCs/>
          <w:sz w:val="24"/>
        </w:rPr>
        <w:t>.</w:t>
      </w:r>
    </w:p>
    <w:p w:rsidR="00C72861" w:rsidRPr="00335959" w:rsidRDefault="00C72861" w:rsidP="000D59D3">
      <w:pPr>
        <w:jc w:val="center"/>
        <w:rPr>
          <w:rFonts w:ascii="Times New Roman" w:hAnsi="Times New Roman" w:cs="Times New Roman"/>
          <w:sz w:val="24"/>
        </w:rPr>
      </w:pPr>
      <w:r w:rsidRPr="00335959">
        <w:rPr>
          <w:rFonts w:ascii="Times New Roman" w:hAnsi="Times New Roman" w:cs="Times New Roman"/>
          <w:noProof/>
        </w:rPr>
        <w:drawing>
          <wp:inline distT="0" distB="0" distL="0" distR="0">
            <wp:extent cx="293370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6784" cy="1468392"/>
                    </a:xfrm>
                    <a:prstGeom prst="rect">
                      <a:avLst/>
                    </a:prstGeom>
                    <a:noFill/>
                    <a:ln>
                      <a:noFill/>
                    </a:ln>
                  </pic:spPr>
                </pic:pic>
              </a:graphicData>
            </a:graphic>
          </wp:inline>
        </w:drawing>
      </w:r>
      <w:r w:rsidRPr="00335959">
        <w:rPr>
          <w:rFonts w:ascii="Times New Roman" w:hAnsi="Times New Roman" w:cs="Times New Roman"/>
          <w:sz w:val="24"/>
        </w:rPr>
        <w:t>Figure 2. Coaxial probe feed</w:t>
      </w:r>
    </w:p>
    <w:p w:rsidR="00F40FEE" w:rsidRPr="00335959" w:rsidRDefault="00F40FEE" w:rsidP="00C72861">
      <w:pPr>
        <w:pStyle w:val="ListParagraph"/>
        <w:ind w:left="1080" w:firstLine="360"/>
        <w:jc w:val="center"/>
        <w:rPr>
          <w:rFonts w:ascii="Times New Roman" w:hAnsi="Times New Roman" w:cs="Times New Roman"/>
          <w:sz w:val="24"/>
        </w:rPr>
      </w:pPr>
    </w:p>
    <w:p w:rsidR="00B91D66" w:rsidRPr="00335959" w:rsidRDefault="00B91D66" w:rsidP="00C72861">
      <w:pPr>
        <w:pStyle w:val="ListParagraph"/>
        <w:ind w:left="1080" w:firstLine="360"/>
        <w:jc w:val="center"/>
        <w:rPr>
          <w:rFonts w:ascii="Times New Roman" w:hAnsi="Times New Roman" w:cs="Times New Roman"/>
          <w:sz w:val="24"/>
        </w:rPr>
      </w:pPr>
    </w:p>
    <w:p w:rsidR="00B91D66" w:rsidRDefault="00B91D66" w:rsidP="00C72861">
      <w:pPr>
        <w:pStyle w:val="ListParagraph"/>
        <w:ind w:left="1080" w:firstLine="360"/>
        <w:jc w:val="center"/>
        <w:rPr>
          <w:rFonts w:ascii="Times New Roman" w:hAnsi="Times New Roman" w:cs="Times New Roman"/>
          <w:sz w:val="24"/>
        </w:rPr>
      </w:pPr>
    </w:p>
    <w:p w:rsidR="00877CB1" w:rsidRPr="00335959" w:rsidRDefault="00877CB1" w:rsidP="00C72861">
      <w:pPr>
        <w:pStyle w:val="ListParagraph"/>
        <w:ind w:left="1080" w:firstLine="360"/>
        <w:jc w:val="center"/>
        <w:rPr>
          <w:rFonts w:ascii="Times New Roman" w:hAnsi="Times New Roman" w:cs="Times New Roman"/>
          <w:sz w:val="24"/>
        </w:rPr>
      </w:pPr>
    </w:p>
    <w:p w:rsidR="00C72861" w:rsidRPr="00335959" w:rsidRDefault="00F40FEE" w:rsidP="00CD138E">
      <w:pPr>
        <w:pStyle w:val="ListParagraph"/>
        <w:numPr>
          <w:ilvl w:val="0"/>
          <w:numId w:val="7"/>
        </w:numPr>
        <w:rPr>
          <w:rFonts w:ascii="Times New Roman" w:hAnsi="Times New Roman" w:cs="Times New Roman"/>
          <w:b/>
          <w:sz w:val="24"/>
        </w:rPr>
      </w:pPr>
      <w:r w:rsidRPr="00335959">
        <w:rPr>
          <w:rFonts w:ascii="Times New Roman" w:hAnsi="Times New Roman" w:cs="Times New Roman"/>
          <w:b/>
          <w:sz w:val="24"/>
        </w:rPr>
        <w:lastRenderedPageBreak/>
        <w:t>Patch Antenna Configuration</w:t>
      </w:r>
    </w:p>
    <w:p w:rsidR="004A4916" w:rsidRPr="00335959" w:rsidRDefault="00566A06" w:rsidP="00795CEB">
      <w:pPr>
        <w:rPr>
          <w:rFonts w:ascii="Times New Roman" w:hAnsi="Times New Roman" w:cs="Times New Roman"/>
          <w:sz w:val="24"/>
        </w:rPr>
      </w:pPr>
      <w:r w:rsidRPr="00335959">
        <w:rPr>
          <w:rFonts w:ascii="Times New Roman" w:hAnsi="Times New Roman" w:cs="Times New Roman"/>
          <w:sz w:val="24"/>
        </w:rPr>
        <w:t xml:space="preserve">The E-shape </w:t>
      </w:r>
      <w:proofErr w:type="spellStart"/>
      <w:r w:rsidRPr="00335959">
        <w:rPr>
          <w:rFonts w:ascii="Times New Roman" w:hAnsi="Times New Roman" w:cs="Times New Roman"/>
          <w:sz w:val="24"/>
        </w:rPr>
        <w:t>microstrip</w:t>
      </w:r>
      <w:proofErr w:type="spellEnd"/>
      <w:r w:rsidRPr="00335959">
        <w:rPr>
          <w:rFonts w:ascii="Times New Roman" w:hAnsi="Times New Roman" w:cs="Times New Roman"/>
          <w:sz w:val="24"/>
        </w:rPr>
        <w:t xml:space="preserve"> patch antenna has been designed to operate at 5.8 G</w:t>
      </w:r>
      <w:r w:rsidR="006848F5" w:rsidRPr="00335959">
        <w:rPr>
          <w:rFonts w:ascii="Times New Roman" w:hAnsi="Times New Roman" w:cs="Times New Roman"/>
          <w:sz w:val="24"/>
        </w:rPr>
        <w:t>H</w:t>
      </w:r>
      <w:r w:rsidRPr="00335959">
        <w:rPr>
          <w:rFonts w:ascii="Times New Roman" w:hAnsi="Times New Roman" w:cs="Times New Roman"/>
          <w:sz w:val="24"/>
        </w:rPr>
        <w:t>z with input impedance of 50 Ω. Rogers RT/</w:t>
      </w:r>
      <w:proofErr w:type="spellStart"/>
      <w:r w:rsidRPr="00335959">
        <w:rPr>
          <w:rFonts w:ascii="Times New Roman" w:hAnsi="Times New Roman" w:cs="Times New Roman"/>
          <w:sz w:val="24"/>
        </w:rPr>
        <w:t>duroid</w:t>
      </w:r>
      <w:proofErr w:type="spellEnd"/>
      <w:r w:rsidRPr="00335959">
        <w:rPr>
          <w:rFonts w:ascii="Times New Roman" w:hAnsi="Times New Roman" w:cs="Times New Roman"/>
          <w:sz w:val="24"/>
        </w:rPr>
        <w:t xml:space="preserve"> 5880 Laminates has been selected for the substrate with a dielectric constant of 2.2. The height of the substrate is 3.125 mm.   </w:t>
      </w:r>
      <w:r w:rsidR="00B212BB" w:rsidRPr="00335959">
        <w:rPr>
          <w:rFonts w:ascii="Times New Roman" w:hAnsi="Times New Roman" w:cs="Times New Roman"/>
          <w:sz w:val="24"/>
        </w:rPr>
        <w:t>Various a</w:t>
      </w:r>
      <w:r w:rsidR="002F2413" w:rsidRPr="00335959">
        <w:rPr>
          <w:rFonts w:ascii="Times New Roman" w:hAnsi="Times New Roman" w:cs="Times New Roman"/>
          <w:sz w:val="24"/>
        </w:rPr>
        <w:t>nalytical approximated approache</w:t>
      </w:r>
      <w:r w:rsidR="00B212BB" w:rsidRPr="00335959">
        <w:rPr>
          <w:rFonts w:ascii="Times New Roman" w:hAnsi="Times New Roman" w:cs="Times New Roman"/>
          <w:sz w:val="24"/>
        </w:rPr>
        <w:t>s</w:t>
      </w:r>
      <w:r w:rsidR="002F2413" w:rsidRPr="00335959">
        <w:rPr>
          <w:rFonts w:ascii="Times New Roman" w:hAnsi="Times New Roman" w:cs="Times New Roman"/>
          <w:sz w:val="24"/>
        </w:rPr>
        <w:t xml:space="preserve"> were</w:t>
      </w:r>
      <w:r w:rsidR="00B212BB" w:rsidRPr="00335959">
        <w:rPr>
          <w:rFonts w:ascii="Times New Roman" w:hAnsi="Times New Roman" w:cs="Times New Roman"/>
          <w:sz w:val="24"/>
        </w:rPr>
        <w:t xml:space="preserve"> used to meet the initial design requirements. In this design, all </w:t>
      </w:r>
      <w:r w:rsidR="00253ABF" w:rsidRPr="00335959">
        <w:rPr>
          <w:rFonts w:ascii="Times New Roman" w:hAnsi="Times New Roman" w:cs="Times New Roman"/>
          <w:sz w:val="24"/>
        </w:rPr>
        <w:t>dimensions</w:t>
      </w:r>
      <w:r w:rsidR="00B212BB" w:rsidRPr="00335959">
        <w:rPr>
          <w:rFonts w:ascii="Times New Roman" w:hAnsi="Times New Roman" w:cs="Times New Roman"/>
          <w:sz w:val="24"/>
        </w:rPr>
        <w:t xml:space="preserve"> of the E-shaped patch antenna </w:t>
      </w:r>
      <w:r w:rsidR="002F2413" w:rsidRPr="00335959">
        <w:rPr>
          <w:rFonts w:ascii="Times New Roman" w:hAnsi="Times New Roman" w:cs="Times New Roman"/>
          <w:sz w:val="24"/>
        </w:rPr>
        <w:t>are</w:t>
      </w:r>
      <w:r w:rsidR="00B212BB" w:rsidRPr="00335959">
        <w:rPr>
          <w:rFonts w:ascii="Times New Roman" w:hAnsi="Times New Roman" w:cs="Times New Roman"/>
          <w:sz w:val="24"/>
        </w:rPr>
        <w:t xml:space="preserve"> calculated using equations (1) – (5)</w:t>
      </w:r>
      <w:r w:rsidR="00770451" w:rsidRPr="00335959">
        <w:rPr>
          <w:rFonts w:ascii="Times New Roman" w:hAnsi="Times New Roman" w:cs="Times New Roman"/>
          <w:sz w:val="24"/>
        </w:rPr>
        <w:t xml:space="preserve"> [</w:t>
      </w:r>
      <w:r w:rsidR="00257792" w:rsidRPr="00335959">
        <w:rPr>
          <w:rFonts w:ascii="Times New Roman" w:hAnsi="Times New Roman" w:cs="Times New Roman"/>
          <w:sz w:val="24"/>
        </w:rPr>
        <w:t>4</w:t>
      </w:r>
      <w:r w:rsidR="00770451" w:rsidRPr="00335959">
        <w:rPr>
          <w:rFonts w:ascii="Times New Roman" w:hAnsi="Times New Roman" w:cs="Times New Roman"/>
          <w:sz w:val="24"/>
        </w:rPr>
        <w:t>] (text book 466)</w:t>
      </w:r>
      <w:r w:rsidR="00B212BB" w:rsidRPr="00335959">
        <w:rPr>
          <w:rFonts w:ascii="Times New Roman" w:hAnsi="Times New Roman" w:cs="Times New Roman"/>
          <w:sz w:val="24"/>
        </w:rPr>
        <w:t xml:space="preserve">. </w:t>
      </w:r>
      <w:r w:rsidR="00957732" w:rsidRPr="00335959">
        <w:rPr>
          <w:rFonts w:ascii="Times New Roman" w:hAnsi="Times New Roman" w:cs="Times New Roman"/>
          <w:sz w:val="24"/>
        </w:rPr>
        <w:t>The width is given by</w:t>
      </w:r>
    </w:p>
    <w:p w:rsidR="004A4916" w:rsidRPr="00335959" w:rsidRDefault="004A4916" w:rsidP="00B212BB">
      <w:pPr>
        <w:pStyle w:val="ListParagraph"/>
        <w:ind w:left="1080"/>
        <w:jc w:val="center"/>
        <w:rPr>
          <w:rFonts w:ascii="Times New Roman" w:eastAsiaTheme="minorEastAsia" w:hAnsi="Times New Roman" w:cs="Times New Roman"/>
          <w:sz w:val="24"/>
        </w:rPr>
      </w:pPr>
      <m:oMath>
        <m:r>
          <w:rPr>
            <w:rFonts w:ascii="Cambria Math" w:hAnsi="Cambria Math" w:cs="Times New Roman"/>
            <w:sz w:val="24"/>
          </w:rPr>
          <m:t>W=</m:t>
        </m:r>
        <m:f>
          <m:fPr>
            <m:ctrlPr>
              <w:rPr>
                <w:rFonts w:ascii="Cambria Math" w:hAnsi="Cambria Math" w:cs="Times New Roman"/>
                <w:i/>
                <w:sz w:val="24"/>
              </w:rPr>
            </m:ctrlPr>
          </m:fPr>
          <m:num>
            <m:r>
              <w:rPr>
                <w:rFonts w:ascii="Cambria Math" w:hAnsi="Cambria Math" w:cs="Times New Roman"/>
                <w:sz w:val="24"/>
              </w:rPr>
              <m:t>c</m:t>
            </m:r>
          </m:num>
          <m:den>
            <m:r>
              <w:rPr>
                <w:rFonts w:ascii="Cambria Math" w:hAnsi="Cambria Math" w:cs="Times New Roman"/>
                <w:sz w:val="24"/>
              </w:rPr>
              <m:t>2fo</m:t>
            </m:r>
            <m:rad>
              <m:radPr>
                <m:degHide m:val="1"/>
                <m:ctrlPr>
                  <w:rPr>
                    <w:rFonts w:ascii="Cambria Math" w:hAnsi="Cambria Math" w:cs="Times New Roman"/>
                    <w:i/>
                    <w:sz w:val="24"/>
                  </w:rPr>
                </m:ctrlPr>
              </m:radPr>
              <m:deg/>
              <m:e>
                <m:f>
                  <m:fPr>
                    <m:ctrlPr>
                      <w:rPr>
                        <w:rFonts w:ascii="Cambria Math" w:hAnsi="Cambria Math" w:cs="Times New Roman"/>
                        <w:i/>
                        <w:sz w:val="24"/>
                      </w:rPr>
                    </m:ctrlPr>
                  </m:fPr>
                  <m:num>
                    <m:r>
                      <w:rPr>
                        <w:rFonts w:ascii="Cambria Math" w:hAnsi="Cambria Math" w:cs="Times New Roman"/>
                        <w:sz w:val="24"/>
                      </w:rPr>
                      <m:t>εr+1</m:t>
                    </m:r>
                  </m:num>
                  <m:den>
                    <m:r>
                      <w:rPr>
                        <w:rFonts w:ascii="Cambria Math" w:hAnsi="Cambria Math" w:cs="Times New Roman"/>
                        <w:sz w:val="24"/>
                      </w:rPr>
                      <m:t>2</m:t>
                    </m:r>
                  </m:den>
                </m:f>
              </m:e>
            </m:rad>
          </m:den>
        </m:f>
      </m:oMath>
      <w:r w:rsidR="00B212BB" w:rsidRPr="00335959">
        <w:rPr>
          <w:rFonts w:ascii="Times New Roman" w:eastAsiaTheme="minorEastAsia" w:hAnsi="Times New Roman" w:cs="Times New Roman"/>
          <w:sz w:val="24"/>
        </w:rPr>
        <w:tab/>
      </w:r>
      <w:r w:rsidR="00B212BB" w:rsidRPr="00335959">
        <w:rPr>
          <w:rFonts w:ascii="Times New Roman" w:eastAsiaTheme="minorEastAsia" w:hAnsi="Times New Roman" w:cs="Times New Roman"/>
          <w:sz w:val="24"/>
        </w:rPr>
        <w:tab/>
        <w:t>(1)</w:t>
      </w:r>
    </w:p>
    <w:p w:rsidR="00957732" w:rsidRPr="00335959" w:rsidRDefault="00957732" w:rsidP="00795CEB">
      <w:pPr>
        <w:rPr>
          <w:rFonts w:ascii="Times New Roman" w:eastAsiaTheme="minorEastAsia" w:hAnsi="Times New Roman" w:cs="Times New Roman"/>
          <w:bCs/>
          <w:sz w:val="24"/>
        </w:rPr>
      </w:pPr>
      <w:proofErr w:type="gramStart"/>
      <w:r w:rsidRPr="00335959">
        <w:rPr>
          <w:rFonts w:ascii="Times New Roman" w:eastAsiaTheme="minorEastAsia" w:hAnsi="Times New Roman" w:cs="Times New Roman"/>
          <w:sz w:val="24"/>
        </w:rPr>
        <w:t>where</w:t>
      </w:r>
      <w:proofErr w:type="gramEnd"/>
      <w:r w:rsidRPr="00335959">
        <w:rPr>
          <w:rFonts w:ascii="Times New Roman" w:eastAsiaTheme="minorEastAsia" w:hAnsi="Times New Roman" w:cs="Times New Roman"/>
          <w:sz w:val="24"/>
        </w:rPr>
        <w:t xml:space="preserve"> </w:t>
      </w:r>
      <m:oMath>
        <m:r>
          <w:rPr>
            <w:rFonts w:ascii="Cambria Math" w:eastAsiaTheme="minorEastAsia" w:hAnsi="Cambria Math" w:cs="Times New Roman"/>
            <w:sz w:val="24"/>
          </w:rPr>
          <m:t>fo</m:t>
        </m:r>
      </m:oMath>
      <w:r w:rsidRPr="00335959">
        <w:rPr>
          <w:rFonts w:ascii="Times New Roman" w:eastAsiaTheme="minorEastAsia" w:hAnsi="Times New Roman" w:cs="Times New Roman"/>
          <w:sz w:val="24"/>
        </w:rPr>
        <w:t xml:space="preserve"> is the resonant frequency of the patch antenna</w:t>
      </w:r>
      <m:oMath>
        <m:r>
          <w:rPr>
            <w:rFonts w:ascii="Cambria Math" w:eastAsiaTheme="minorEastAsia" w:hAnsi="Cambria Math" w:cs="Times New Roman"/>
            <w:sz w:val="24"/>
          </w:rPr>
          <m:t xml:space="preserve"> </m:t>
        </m:r>
        <m:d>
          <m:dPr>
            <m:ctrlPr>
              <w:rPr>
                <w:rFonts w:ascii="Cambria Math" w:eastAsiaTheme="minorEastAsia" w:hAnsi="Cambria Math" w:cs="Times New Roman"/>
                <w:bCs/>
                <w:i/>
                <w:sz w:val="24"/>
              </w:rPr>
            </m:ctrlPr>
          </m:dPr>
          <m:e>
            <m:r>
              <w:rPr>
                <w:rFonts w:ascii="Cambria Math" w:eastAsiaTheme="minorEastAsia" w:hAnsi="Cambria Math" w:cs="Times New Roman"/>
                <w:sz w:val="24"/>
              </w:rPr>
              <m:t>fo=5.8 GHz</m:t>
            </m:r>
          </m:e>
        </m:d>
      </m:oMath>
      <w:r w:rsidRPr="00335959">
        <w:rPr>
          <w:rFonts w:ascii="Times New Roman" w:eastAsiaTheme="minorEastAsia" w:hAnsi="Times New Roman" w:cs="Times New Roman"/>
          <w:bCs/>
          <w:sz w:val="24"/>
        </w:rPr>
        <w:t>, c is the free-space velocity of light</w:t>
      </w:r>
      <w:r w:rsidR="0005457A" w:rsidRPr="00335959">
        <w:rPr>
          <w:rFonts w:ascii="Times New Roman" w:eastAsiaTheme="minorEastAsia" w:hAnsi="Times New Roman" w:cs="Times New Roman"/>
          <w:sz w:val="24"/>
        </w:rPr>
        <w:t xml:space="preserve"> </w:t>
      </w:r>
      <m:oMath>
        <m:d>
          <m:dPr>
            <m:ctrlPr>
              <w:rPr>
                <w:rFonts w:ascii="Cambria Math" w:eastAsiaTheme="minorEastAsia" w:hAnsi="Cambria Math" w:cs="Times New Roman"/>
                <w:i/>
                <w:sz w:val="24"/>
              </w:rPr>
            </m:ctrlPr>
          </m:dPr>
          <m:e>
            <m:r>
              <w:rPr>
                <w:rFonts w:ascii="Cambria Math" w:eastAsiaTheme="minorEastAsia" w:hAnsi="Cambria Math" w:cs="Times New Roman"/>
                <w:sz w:val="24"/>
              </w:rPr>
              <m:t>c=3*</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8</m:t>
                </m:r>
              </m:sup>
            </m:sSup>
          </m:e>
        </m:d>
        <m:r>
          <w:rPr>
            <w:rFonts w:ascii="Cambria Math" w:eastAsiaTheme="minorEastAsia" w:hAnsi="Cambria Math" w:cs="Times New Roman"/>
            <w:sz w:val="24"/>
          </w:rPr>
          <m:t xml:space="preserve">, </m:t>
        </m:r>
      </m:oMath>
      <w:r w:rsidRPr="00335959">
        <w:rPr>
          <w:rFonts w:ascii="Times New Roman" w:eastAsiaTheme="minorEastAsia" w:hAnsi="Times New Roman" w:cs="Times New Roman"/>
          <w:sz w:val="24"/>
        </w:rPr>
        <w:t xml:space="preserve">and </w:t>
      </w:r>
      <w:r w:rsidRPr="00335959">
        <w:rPr>
          <w:rFonts w:ascii="Cambria Math" w:eastAsiaTheme="minorEastAsia" w:hAnsi="Cambria Math" w:cs="Cambria Math"/>
          <w:sz w:val="24"/>
        </w:rPr>
        <w:t>𝝴</w:t>
      </w:r>
      <w:r w:rsidRPr="00335959">
        <w:rPr>
          <w:rFonts w:ascii="Times New Roman" w:eastAsiaTheme="minorEastAsia" w:hAnsi="Times New Roman" w:cs="Times New Roman"/>
          <w:sz w:val="24"/>
        </w:rPr>
        <w:t>r is the substrate dielectric constant (</w:t>
      </w:r>
      <m:oMath>
        <m:r>
          <w:rPr>
            <w:rFonts w:ascii="Cambria Math" w:eastAsiaTheme="minorEastAsia" w:hAnsi="Cambria Math" w:cs="Times New Roman"/>
            <w:sz w:val="24"/>
          </w:rPr>
          <m:t>εr=2.2).</m:t>
        </m:r>
      </m:oMath>
      <w:r w:rsidRPr="00335959">
        <w:rPr>
          <w:rFonts w:ascii="Times New Roman" w:eastAsiaTheme="minorEastAsia" w:hAnsi="Times New Roman" w:cs="Times New Roman"/>
          <w:bCs/>
          <w:sz w:val="24"/>
        </w:rPr>
        <w:t xml:space="preserve"> The effective dielectric constant is given by</w:t>
      </w:r>
    </w:p>
    <w:p w:rsidR="00957732" w:rsidRPr="00335959" w:rsidRDefault="00B212BB" w:rsidP="00795CEB">
      <w:pPr>
        <w:rPr>
          <w:rFonts w:ascii="Times New Roman" w:eastAsiaTheme="minorEastAsia" w:hAnsi="Times New Roman" w:cs="Times New Roman"/>
          <w:bCs/>
          <w:sz w:val="24"/>
        </w:rPr>
      </w:pPr>
      <m:oMath>
        <m:r>
          <w:rPr>
            <w:rFonts w:ascii="Cambria Math" w:hAnsi="Cambria Math" w:cs="Times New Roman"/>
            <w:sz w:val="24"/>
          </w:rPr>
          <m:t>εreff=</m:t>
        </m:r>
        <m:f>
          <m:fPr>
            <m:ctrlPr>
              <w:rPr>
                <w:rFonts w:ascii="Cambria Math" w:eastAsiaTheme="minorEastAsia" w:hAnsi="Cambria Math" w:cs="Times New Roman"/>
                <w:bCs/>
                <w:i/>
                <w:sz w:val="24"/>
              </w:rPr>
            </m:ctrlPr>
          </m:fPr>
          <m:num>
            <m:r>
              <w:rPr>
                <w:rFonts w:ascii="Cambria Math" w:hAnsi="Cambria Math" w:cs="Times New Roman"/>
                <w:sz w:val="24"/>
              </w:rPr>
              <m:t>εr+</m:t>
            </m:r>
            <m:r>
              <w:rPr>
                <w:rFonts w:ascii="Cambria Math" w:eastAsiaTheme="minorEastAsia" w:hAnsi="Cambria Math" w:cs="Times New Roman"/>
                <w:sz w:val="24"/>
              </w:rPr>
              <m:t>1</m:t>
            </m:r>
          </m:num>
          <m:den>
            <m:r>
              <w:rPr>
                <w:rFonts w:ascii="Cambria Math" w:eastAsiaTheme="minorEastAsia" w:hAnsi="Cambria Math" w:cs="Times New Roman"/>
                <w:sz w:val="24"/>
              </w:rPr>
              <m:t>2</m:t>
            </m:r>
          </m:den>
        </m:f>
        <m:r>
          <w:rPr>
            <w:rFonts w:ascii="Cambria Math" w:eastAsiaTheme="minorEastAsia" w:hAnsi="Cambria Math" w:cs="Times New Roman"/>
            <w:sz w:val="24"/>
          </w:rPr>
          <m:t>+</m:t>
        </m:r>
        <m:f>
          <m:fPr>
            <m:ctrlPr>
              <w:rPr>
                <w:rFonts w:ascii="Cambria Math" w:eastAsiaTheme="minorEastAsia" w:hAnsi="Cambria Math" w:cs="Times New Roman"/>
                <w:bCs/>
                <w:i/>
                <w:sz w:val="24"/>
              </w:rPr>
            </m:ctrlPr>
          </m:fPr>
          <m:num>
            <m:r>
              <w:rPr>
                <w:rFonts w:ascii="Cambria Math" w:hAnsi="Cambria Math" w:cs="Times New Roman"/>
                <w:sz w:val="24"/>
              </w:rPr>
              <m:t>εr-</m:t>
            </m:r>
            <m:r>
              <w:rPr>
                <w:rFonts w:ascii="Cambria Math" w:eastAsiaTheme="minorEastAsia" w:hAnsi="Cambria Math" w:cs="Times New Roman"/>
                <w:sz w:val="24"/>
              </w:rPr>
              <m:t>1</m:t>
            </m:r>
          </m:num>
          <m:den>
            <m:r>
              <w:rPr>
                <w:rFonts w:ascii="Cambria Math" w:eastAsiaTheme="minorEastAsia" w:hAnsi="Cambria Math" w:cs="Times New Roman"/>
                <w:sz w:val="24"/>
              </w:rPr>
              <m:t>2</m:t>
            </m:r>
          </m:den>
        </m:f>
        <m:sSup>
          <m:sSupPr>
            <m:ctrlPr>
              <w:rPr>
                <w:rFonts w:ascii="Cambria Math" w:eastAsiaTheme="minorEastAsia" w:hAnsi="Cambria Math" w:cs="Times New Roman"/>
                <w:bCs/>
                <w:i/>
                <w:sz w:val="24"/>
              </w:rPr>
            </m:ctrlPr>
          </m:sSupPr>
          <m:e>
            <m:d>
              <m:dPr>
                <m:begChr m:val="["/>
                <m:endChr m:val="]"/>
                <m:ctrlPr>
                  <w:rPr>
                    <w:rFonts w:ascii="Cambria Math" w:eastAsiaTheme="minorEastAsia" w:hAnsi="Cambria Math" w:cs="Times New Roman"/>
                    <w:bCs/>
                    <w:i/>
                    <w:sz w:val="24"/>
                  </w:rPr>
                </m:ctrlPr>
              </m:dPr>
              <m:e>
                <m:r>
                  <w:rPr>
                    <w:rFonts w:ascii="Cambria Math" w:eastAsiaTheme="minorEastAsia" w:hAnsi="Cambria Math" w:cs="Times New Roman"/>
                    <w:sz w:val="24"/>
                  </w:rPr>
                  <m:t>1+</m:t>
                </m:r>
                <m:f>
                  <m:fPr>
                    <m:ctrlPr>
                      <w:rPr>
                        <w:rFonts w:ascii="Cambria Math" w:eastAsiaTheme="minorEastAsia" w:hAnsi="Cambria Math" w:cs="Times New Roman"/>
                        <w:bCs/>
                        <w:i/>
                        <w:sz w:val="24"/>
                      </w:rPr>
                    </m:ctrlPr>
                  </m:fPr>
                  <m:num>
                    <m:r>
                      <w:rPr>
                        <w:rFonts w:ascii="Cambria Math" w:eastAsiaTheme="minorEastAsia" w:hAnsi="Cambria Math" w:cs="Times New Roman"/>
                        <w:sz w:val="24"/>
                      </w:rPr>
                      <m:t>12</m:t>
                    </m:r>
                    <m:r>
                      <w:rPr>
                        <w:rFonts w:ascii="Cambria Math" w:eastAsiaTheme="minorEastAsia" w:hAnsi="Cambria Math" w:cs="Times New Roman"/>
                        <w:sz w:val="24"/>
                      </w:rPr>
                      <m:t>h</m:t>
                    </m:r>
                  </m:num>
                  <m:den>
                    <m:r>
                      <w:rPr>
                        <w:rFonts w:ascii="Cambria Math" w:eastAsiaTheme="minorEastAsia" w:hAnsi="Cambria Math" w:cs="Times New Roman"/>
                        <w:sz w:val="24"/>
                      </w:rPr>
                      <m:t>W</m:t>
                    </m:r>
                  </m:den>
                </m:f>
              </m:e>
            </m:d>
          </m:e>
          <m:sup>
            <m:r>
              <w:rPr>
                <w:rFonts w:ascii="Cambria Math" w:eastAsiaTheme="minorEastAsia" w:hAnsi="Cambria Math" w:cs="Times New Roman"/>
                <w:sz w:val="24"/>
              </w:rPr>
              <m:t>-</m:t>
            </m:r>
            <m:f>
              <m:fPr>
                <m:ctrlPr>
                  <w:rPr>
                    <w:rFonts w:ascii="Cambria Math" w:eastAsiaTheme="minorEastAsia" w:hAnsi="Cambria Math" w:cs="Times New Roman"/>
                    <w:bCs/>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sup>
        </m:sSup>
        <m:r>
          <w:rPr>
            <w:rFonts w:ascii="Cambria Math" w:eastAsiaTheme="minorEastAsia" w:hAnsi="Cambria Math" w:cs="Times New Roman"/>
            <w:sz w:val="24"/>
          </w:rPr>
          <m:t xml:space="preserve">  </m:t>
        </m:r>
      </m:oMath>
      <w:r w:rsidR="00795CEB" w:rsidRPr="00335959">
        <w:rPr>
          <w:rFonts w:ascii="Times New Roman" w:eastAsiaTheme="minorEastAsia" w:hAnsi="Times New Roman" w:cs="Times New Roman"/>
          <w:bCs/>
          <w:sz w:val="24"/>
        </w:rPr>
        <w:t xml:space="preserve"> </w:t>
      </w:r>
      <w:r w:rsidR="00795CEB" w:rsidRPr="00335959">
        <w:rPr>
          <w:rFonts w:ascii="Times New Roman" w:eastAsiaTheme="minorEastAsia" w:hAnsi="Times New Roman" w:cs="Times New Roman"/>
          <w:bCs/>
          <w:sz w:val="24"/>
        </w:rPr>
        <w:tab/>
      </w:r>
      <w:r w:rsidRPr="00335959">
        <w:rPr>
          <w:rFonts w:ascii="Times New Roman" w:eastAsiaTheme="minorEastAsia" w:hAnsi="Times New Roman" w:cs="Times New Roman"/>
          <w:bCs/>
          <w:sz w:val="24"/>
        </w:rPr>
        <w:t>(2)</w:t>
      </w:r>
    </w:p>
    <w:p w:rsidR="00A77934" w:rsidRPr="00335959" w:rsidRDefault="00B212BB" w:rsidP="00795CEB">
      <w:pPr>
        <w:jc w:val="center"/>
        <w:rPr>
          <w:rFonts w:ascii="Times New Roman" w:eastAsiaTheme="minorEastAsia" w:hAnsi="Times New Roman" w:cs="Times New Roman"/>
          <w:bCs/>
          <w:sz w:val="24"/>
        </w:rPr>
      </w:pPr>
      <m:oMath>
        <m:r>
          <w:rPr>
            <w:rFonts w:ascii="Cambria Math" w:eastAsiaTheme="minorEastAsia" w:hAnsi="Cambria Math" w:cs="Times New Roman"/>
            <w:sz w:val="24"/>
          </w:rPr>
          <m:t>Leff=</m:t>
        </m:r>
        <m:f>
          <m:fPr>
            <m:ctrlPr>
              <w:rPr>
                <w:rFonts w:ascii="Cambria Math" w:eastAsiaTheme="minorEastAsia" w:hAnsi="Cambria Math" w:cs="Times New Roman"/>
                <w:bCs/>
                <w:i/>
                <w:sz w:val="24"/>
              </w:rPr>
            </m:ctrlPr>
          </m:fPr>
          <m:num>
            <m:r>
              <w:rPr>
                <w:rFonts w:ascii="Cambria Math" w:eastAsiaTheme="minorEastAsia" w:hAnsi="Cambria Math" w:cs="Times New Roman"/>
                <w:sz w:val="24"/>
              </w:rPr>
              <m:t>c</m:t>
            </m:r>
          </m:num>
          <m:den>
            <m:r>
              <w:rPr>
                <w:rFonts w:ascii="Cambria Math" w:eastAsiaTheme="minorEastAsia" w:hAnsi="Cambria Math" w:cs="Times New Roman"/>
                <w:sz w:val="24"/>
              </w:rPr>
              <m:t>2fo</m:t>
            </m:r>
            <m:rad>
              <m:radPr>
                <m:degHide m:val="1"/>
                <m:ctrlPr>
                  <w:rPr>
                    <w:rFonts w:ascii="Cambria Math" w:eastAsiaTheme="minorEastAsia" w:hAnsi="Cambria Math" w:cs="Times New Roman"/>
                    <w:bCs/>
                    <w:i/>
                    <w:sz w:val="24"/>
                  </w:rPr>
                </m:ctrlPr>
              </m:radPr>
              <m:deg/>
              <m:e>
                <m:r>
                  <w:rPr>
                    <w:rFonts w:ascii="Cambria Math" w:eastAsiaTheme="minorEastAsia" w:hAnsi="Cambria Math" w:cs="Times New Roman"/>
                    <w:sz w:val="24"/>
                  </w:rPr>
                  <m:t>εreff</m:t>
                </m:r>
              </m:e>
            </m:rad>
          </m:den>
        </m:f>
      </m:oMath>
      <w:r w:rsidR="00795CEB" w:rsidRPr="00335959">
        <w:rPr>
          <w:rFonts w:ascii="Times New Roman" w:eastAsiaTheme="minorEastAsia" w:hAnsi="Times New Roman" w:cs="Times New Roman"/>
          <w:bCs/>
          <w:sz w:val="24"/>
        </w:rPr>
        <w:tab/>
      </w:r>
      <w:r w:rsidR="00795CEB" w:rsidRPr="00335959">
        <w:rPr>
          <w:rFonts w:ascii="Times New Roman" w:eastAsiaTheme="minorEastAsia" w:hAnsi="Times New Roman" w:cs="Times New Roman"/>
          <w:bCs/>
          <w:sz w:val="24"/>
        </w:rPr>
        <w:tab/>
      </w:r>
      <w:r w:rsidRPr="00335959">
        <w:rPr>
          <w:rFonts w:ascii="Times New Roman" w:eastAsiaTheme="minorEastAsia" w:hAnsi="Times New Roman" w:cs="Times New Roman"/>
          <w:bCs/>
          <w:sz w:val="24"/>
        </w:rPr>
        <w:t>(3)</w:t>
      </w:r>
    </w:p>
    <w:p w:rsidR="00566A06" w:rsidRPr="00335959" w:rsidRDefault="00566A06" w:rsidP="00795CEB">
      <w:pPr>
        <w:rPr>
          <w:rFonts w:ascii="Times New Roman" w:eastAsiaTheme="minorEastAsia" w:hAnsi="Times New Roman" w:cs="Times New Roman"/>
          <w:bCs/>
          <w:sz w:val="24"/>
        </w:rPr>
      </w:pPr>
      <w:r w:rsidRPr="00335959">
        <w:rPr>
          <w:rFonts w:ascii="Times New Roman" w:eastAsiaTheme="minorEastAsia" w:hAnsi="Times New Roman" w:cs="Times New Roman"/>
          <w:bCs/>
          <w:sz w:val="24"/>
        </w:rPr>
        <w:t>The path length due to fringing effects is determined by</w:t>
      </w:r>
    </w:p>
    <w:p w:rsidR="00205A87" w:rsidRPr="00335959" w:rsidRDefault="00B212BB" w:rsidP="00795CEB">
      <w:pPr>
        <w:jc w:val="center"/>
        <w:rPr>
          <w:rFonts w:ascii="Times New Roman" w:eastAsiaTheme="minorEastAsia" w:hAnsi="Times New Roman" w:cs="Times New Roman"/>
          <w:bCs/>
          <w:sz w:val="24"/>
        </w:rPr>
      </w:pPr>
      <m:oMath>
        <m:r>
          <w:rPr>
            <w:rFonts w:ascii="Cambria Math" w:eastAsiaTheme="minorEastAsia" w:hAnsi="Cambria Math" w:cs="Times New Roman"/>
            <w:sz w:val="24"/>
          </w:rPr>
          <m:t>ΔL=0.4125</m:t>
        </m:r>
        <m:r>
          <w:rPr>
            <w:rFonts w:ascii="Cambria Math" w:eastAsiaTheme="minorEastAsia" w:hAnsi="Cambria Math" w:cs="Times New Roman"/>
            <w:sz w:val="24"/>
          </w:rPr>
          <m:t>h</m:t>
        </m:r>
        <m:f>
          <m:fPr>
            <m:ctrlPr>
              <w:rPr>
                <w:rFonts w:ascii="Cambria Math" w:eastAsiaTheme="minorEastAsia" w:hAnsi="Cambria Math" w:cs="Times New Roman"/>
                <w:bCs/>
                <w:i/>
                <w:sz w:val="24"/>
              </w:rPr>
            </m:ctrlPr>
          </m:fPr>
          <m:num>
            <m:d>
              <m:dPr>
                <m:ctrlPr>
                  <w:rPr>
                    <w:rFonts w:ascii="Cambria Math" w:eastAsiaTheme="minorEastAsia" w:hAnsi="Cambria Math" w:cs="Times New Roman"/>
                    <w:bCs/>
                    <w:i/>
                    <w:sz w:val="24"/>
                  </w:rPr>
                </m:ctrlPr>
              </m:dPr>
              <m:e>
                <m:r>
                  <w:rPr>
                    <w:rFonts w:ascii="Cambria Math" w:eastAsiaTheme="minorEastAsia" w:hAnsi="Cambria Math" w:cs="Times New Roman"/>
                    <w:sz w:val="24"/>
                  </w:rPr>
                  <m:t>εreff+0.3</m:t>
                </m:r>
              </m:e>
            </m:d>
            <m:d>
              <m:dPr>
                <m:ctrlPr>
                  <w:rPr>
                    <w:rFonts w:ascii="Cambria Math" w:eastAsiaTheme="minorEastAsia" w:hAnsi="Cambria Math" w:cs="Times New Roman"/>
                    <w:bCs/>
                    <w:i/>
                    <w:sz w:val="24"/>
                  </w:rPr>
                </m:ctrlPr>
              </m:dPr>
              <m:e>
                <m:f>
                  <m:fPr>
                    <m:ctrlPr>
                      <w:rPr>
                        <w:rFonts w:ascii="Cambria Math" w:eastAsiaTheme="minorEastAsia" w:hAnsi="Cambria Math" w:cs="Times New Roman"/>
                        <w:bCs/>
                        <w:i/>
                        <w:sz w:val="24"/>
                      </w:rPr>
                    </m:ctrlPr>
                  </m:fPr>
                  <m:num>
                    <m:r>
                      <w:rPr>
                        <w:rFonts w:ascii="Cambria Math" w:eastAsiaTheme="minorEastAsia" w:hAnsi="Cambria Math" w:cs="Times New Roman"/>
                        <w:sz w:val="24"/>
                      </w:rPr>
                      <m:t>W</m:t>
                    </m:r>
                  </m:num>
                  <m:den>
                    <m:r>
                      <w:rPr>
                        <w:rFonts w:ascii="Cambria Math" w:eastAsiaTheme="minorEastAsia" w:hAnsi="Cambria Math" w:cs="Times New Roman"/>
                        <w:sz w:val="24"/>
                      </w:rPr>
                      <m:t>h</m:t>
                    </m:r>
                  </m:den>
                </m:f>
                <m:r>
                  <w:rPr>
                    <w:rFonts w:ascii="Cambria Math" w:eastAsiaTheme="minorEastAsia" w:hAnsi="Cambria Math" w:cs="Times New Roman"/>
                    <w:sz w:val="24"/>
                  </w:rPr>
                  <m:t>+0.264</m:t>
                </m:r>
              </m:e>
            </m:d>
          </m:num>
          <m:den>
            <m:r>
              <w:rPr>
                <w:rFonts w:ascii="Cambria Math" w:eastAsiaTheme="minorEastAsia" w:hAnsi="Cambria Math" w:cs="Times New Roman"/>
                <w:sz w:val="24"/>
              </w:rPr>
              <m:t>(εreff-0.258)(</m:t>
            </m:r>
            <m:f>
              <m:fPr>
                <m:ctrlPr>
                  <w:rPr>
                    <w:rFonts w:ascii="Cambria Math" w:eastAsiaTheme="minorEastAsia" w:hAnsi="Cambria Math" w:cs="Times New Roman"/>
                    <w:bCs/>
                    <w:i/>
                    <w:sz w:val="24"/>
                  </w:rPr>
                </m:ctrlPr>
              </m:fPr>
              <m:num>
                <m:r>
                  <w:rPr>
                    <w:rFonts w:ascii="Cambria Math" w:eastAsiaTheme="minorEastAsia" w:hAnsi="Cambria Math" w:cs="Times New Roman"/>
                    <w:sz w:val="24"/>
                  </w:rPr>
                  <m:t>W</m:t>
                </m:r>
              </m:num>
              <m:den>
                <m:r>
                  <w:rPr>
                    <w:rFonts w:ascii="Cambria Math" w:eastAsiaTheme="minorEastAsia" w:hAnsi="Cambria Math" w:cs="Times New Roman"/>
                    <w:sz w:val="24"/>
                  </w:rPr>
                  <m:t>h</m:t>
                </m:r>
              </m:den>
            </m:f>
            <m:r>
              <w:rPr>
                <w:rFonts w:ascii="Cambria Math" w:eastAsiaTheme="minorEastAsia" w:hAnsi="Cambria Math" w:cs="Times New Roman"/>
                <w:sz w:val="24"/>
              </w:rPr>
              <m:t>+0.8)</m:t>
            </m:r>
          </m:den>
        </m:f>
      </m:oMath>
      <w:r w:rsidRPr="00335959">
        <w:rPr>
          <w:rFonts w:ascii="Times New Roman" w:eastAsiaTheme="minorEastAsia" w:hAnsi="Times New Roman" w:cs="Times New Roman"/>
          <w:bCs/>
          <w:sz w:val="24"/>
        </w:rPr>
        <w:tab/>
        <w:t>(4)</w:t>
      </w:r>
    </w:p>
    <w:p w:rsidR="00205A87" w:rsidRPr="00335959" w:rsidRDefault="00566A06" w:rsidP="00795CEB">
      <w:pPr>
        <w:rPr>
          <w:rFonts w:ascii="Times New Roman" w:eastAsiaTheme="minorEastAsia" w:hAnsi="Times New Roman" w:cs="Times New Roman"/>
          <w:bCs/>
          <w:sz w:val="24"/>
        </w:rPr>
      </w:pPr>
      <w:r w:rsidRPr="00335959">
        <w:rPr>
          <w:rFonts w:ascii="Times New Roman" w:eastAsiaTheme="minorEastAsia" w:hAnsi="Times New Roman" w:cs="Times New Roman"/>
          <w:bCs/>
          <w:sz w:val="24"/>
        </w:rPr>
        <w:t xml:space="preserve">The effective path length of the E-shaped </w:t>
      </w:r>
      <w:proofErr w:type="spellStart"/>
      <w:r w:rsidRPr="00335959">
        <w:rPr>
          <w:rFonts w:ascii="Times New Roman" w:eastAsiaTheme="minorEastAsia" w:hAnsi="Times New Roman" w:cs="Times New Roman"/>
          <w:bCs/>
          <w:sz w:val="24"/>
        </w:rPr>
        <w:t>microstrip</w:t>
      </w:r>
      <w:proofErr w:type="spellEnd"/>
      <w:r w:rsidRPr="00335959">
        <w:rPr>
          <w:rFonts w:ascii="Times New Roman" w:eastAsiaTheme="minorEastAsia" w:hAnsi="Times New Roman" w:cs="Times New Roman"/>
          <w:bCs/>
          <w:sz w:val="24"/>
        </w:rPr>
        <w:t xml:space="preserve"> path antenna after taking into account of the fringing effect is calculated by</w:t>
      </w:r>
    </w:p>
    <w:p w:rsidR="001C4590" w:rsidRPr="00335959" w:rsidRDefault="00B212BB" w:rsidP="00B212BB">
      <w:pPr>
        <w:pStyle w:val="ListParagraph"/>
        <w:ind w:left="1080"/>
        <w:jc w:val="center"/>
        <w:rPr>
          <w:rFonts w:ascii="Times New Roman" w:hAnsi="Times New Roman" w:cs="Times New Roman"/>
          <w:sz w:val="24"/>
        </w:rPr>
      </w:pPr>
      <m:oMath>
        <m:r>
          <w:rPr>
            <w:rFonts w:ascii="Cambria Math" w:eastAsiaTheme="minorEastAsia" w:hAnsi="Cambria Math" w:cs="Times New Roman"/>
            <w:sz w:val="24"/>
          </w:rPr>
          <m:t>L=Leff-2ΔL</m:t>
        </m:r>
      </m:oMath>
      <w:r w:rsidRPr="00335959">
        <w:rPr>
          <w:rFonts w:ascii="Times New Roman" w:eastAsiaTheme="minorEastAsia" w:hAnsi="Times New Roman" w:cs="Times New Roman"/>
          <w:bCs/>
          <w:sz w:val="24"/>
        </w:rPr>
        <w:tab/>
      </w:r>
      <w:r w:rsidRPr="00335959">
        <w:rPr>
          <w:rFonts w:ascii="Times New Roman" w:eastAsiaTheme="minorEastAsia" w:hAnsi="Times New Roman" w:cs="Times New Roman"/>
          <w:bCs/>
          <w:sz w:val="24"/>
        </w:rPr>
        <w:tab/>
        <w:t>(5)</w:t>
      </w:r>
    </w:p>
    <w:p w:rsidR="005243B2" w:rsidRPr="00335959" w:rsidRDefault="00566A06" w:rsidP="00795CEB">
      <w:pPr>
        <w:rPr>
          <w:rFonts w:ascii="Times New Roman" w:eastAsiaTheme="minorEastAsia" w:hAnsi="Times New Roman" w:cs="Times New Roman"/>
          <w:bCs/>
          <w:sz w:val="24"/>
        </w:rPr>
      </w:pPr>
      <w:r w:rsidRPr="00335959">
        <w:rPr>
          <w:rFonts w:ascii="Times New Roman" w:eastAsiaTheme="minorEastAsia" w:hAnsi="Times New Roman" w:cs="Times New Roman"/>
          <w:bCs/>
          <w:sz w:val="24"/>
        </w:rPr>
        <w:t xml:space="preserve">This </w:t>
      </w:r>
      <w:proofErr w:type="spellStart"/>
      <w:r w:rsidR="00E5419E" w:rsidRPr="00335959">
        <w:rPr>
          <w:rFonts w:ascii="Times New Roman" w:eastAsiaTheme="minorEastAsia" w:hAnsi="Times New Roman" w:cs="Times New Roman"/>
          <w:bCs/>
          <w:sz w:val="24"/>
        </w:rPr>
        <w:t>microstrip</w:t>
      </w:r>
      <w:proofErr w:type="spellEnd"/>
      <w:r w:rsidR="00E5419E" w:rsidRPr="00335959">
        <w:rPr>
          <w:rFonts w:ascii="Times New Roman" w:eastAsiaTheme="minorEastAsia" w:hAnsi="Times New Roman" w:cs="Times New Roman"/>
          <w:bCs/>
          <w:sz w:val="24"/>
        </w:rPr>
        <w:t xml:space="preserve"> patch antenna is </w:t>
      </w:r>
      <w:r w:rsidR="00A17726" w:rsidRPr="00335959">
        <w:rPr>
          <w:rFonts w:ascii="Times New Roman" w:eastAsiaTheme="minorEastAsia" w:hAnsi="Times New Roman" w:cs="Times New Roman"/>
          <w:bCs/>
          <w:sz w:val="24"/>
        </w:rPr>
        <w:t xml:space="preserve">fed by the inset feed feeding technique. </w:t>
      </w:r>
      <w:r w:rsidR="00E5419E" w:rsidRPr="00335959">
        <w:rPr>
          <w:rFonts w:ascii="Times New Roman" w:eastAsiaTheme="minorEastAsia" w:hAnsi="Times New Roman" w:cs="Times New Roman"/>
          <w:bCs/>
          <w:sz w:val="24"/>
        </w:rPr>
        <w:t xml:space="preserve"> </w:t>
      </w:r>
      <w:r w:rsidR="00A17726" w:rsidRPr="00335959">
        <w:rPr>
          <w:rFonts w:ascii="Times New Roman" w:eastAsiaTheme="minorEastAsia" w:hAnsi="Times New Roman" w:cs="Times New Roman"/>
          <w:bCs/>
          <w:sz w:val="24"/>
        </w:rPr>
        <w:t xml:space="preserve">By varying the </w:t>
      </w:r>
      <w:r w:rsidR="002E1B32" w:rsidRPr="00335959">
        <w:rPr>
          <w:rFonts w:ascii="Times New Roman" w:eastAsiaTheme="minorEastAsia" w:hAnsi="Times New Roman" w:cs="Times New Roman"/>
          <w:bCs/>
          <w:sz w:val="24"/>
        </w:rPr>
        <w:t xml:space="preserve">location of the feed, it can help determine and control </w:t>
      </w:r>
      <w:r w:rsidR="00A17726" w:rsidRPr="00335959">
        <w:rPr>
          <w:rFonts w:ascii="Times New Roman" w:eastAsiaTheme="minorEastAsia" w:hAnsi="Times New Roman" w:cs="Times New Roman"/>
          <w:bCs/>
          <w:sz w:val="24"/>
        </w:rPr>
        <w:t xml:space="preserve">the characteristic impedance of </w:t>
      </w:r>
      <w:r w:rsidR="00A17726" w:rsidRPr="00335959">
        <w:rPr>
          <w:rFonts w:ascii="Times New Roman" w:eastAsiaTheme="minorEastAsia" w:hAnsi="Times New Roman" w:cs="Times New Roman"/>
          <w:bCs/>
          <w:sz w:val="24"/>
        </w:rPr>
        <w:lastRenderedPageBreak/>
        <w:t xml:space="preserve">the coaxial feed. </w:t>
      </w:r>
      <w:r w:rsidR="002E1B32" w:rsidRPr="00335959">
        <w:rPr>
          <w:rFonts w:ascii="Times New Roman" w:eastAsiaTheme="minorEastAsia" w:hAnsi="Times New Roman" w:cs="Times New Roman"/>
          <w:bCs/>
          <w:sz w:val="24"/>
        </w:rPr>
        <w:t>To achieve an impedance of 50 Ω, the inset length (y0) can be calculated by</w:t>
      </w:r>
    </w:p>
    <w:p w:rsidR="002E1B32" w:rsidRPr="00335959" w:rsidRDefault="002E1B32" w:rsidP="00795CEB">
      <w:pPr>
        <w:jc w:val="center"/>
        <w:rPr>
          <w:rFonts w:ascii="Times New Roman" w:eastAsiaTheme="minorEastAsia" w:hAnsi="Times New Roman" w:cs="Times New Roman"/>
          <w:bCs/>
          <w:sz w:val="24"/>
        </w:rPr>
      </w:pPr>
      <m:oMath>
        <m:r>
          <w:rPr>
            <w:rFonts w:ascii="Cambria Math" w:eastAsiaTheme="minorEastAsia" w:hAnsi="Cambria Math" w:cs="Times New Roman"/>
            <w:sz w:val="24"/>
          </w:rPr>
          <m:t>Rin</m:t>
        </m:r>
        <m:d>
          <m:dPr>
            <m:ctrlPr>
              <w:rPr>
                <w:rFonts w:ascii="Cambria Math" w:eastAsiaTheme="minorEastAsia" w:hAnsi="Cambria Math" w:cs="Times New Roman"/>
                <w:bCs/>
                <w:i/>
                <w:sz w:val="24"/>
              </w:rPr>
            </m:ctrlPr>
          </m:dPr>
          <m:e>
            <m:r>
              <w:rPr>
                <w:rFonts w:ascii="Cambria Math" w:eastAsiaTheme="minorEastAsia" w:hAnsi="Cambria Math" w:cs="Times New Roman"/>
                <w:sz w:val="24"/>
              </w:rPr>
              <m:t>y=y0</m:t>
            </m:r>
          </m:e>
        </m:d>
        <m:r>
          <w:rPr>
            <w:rFonts w:ascii="Cambria Math" w:eastAsiaTheme="minorEastAsia" w:hAnsi="Cambria Math" w:cs="Times New Roman"/>
            <w:sz w:val="24"/>
          </w:rPr>
          <m:t>=Rin</m:t>
        </m:r>
        <m:d>
          <m:dPr>
            <m:ctrlPr>
              <w:rPr>
                <w:rFonts w:ascii="Cambria Math" w:eastAsiaTheme="minorEastAsia" w:hAnsi="Cambria Math" w:cs="Times New Roman"/>
                <w:bCs/>
                <w:i/>
                <w:sz w:val="24"/>
              </w:rPr>
            </m:ctrlPr>
          </m:dPr>
          <m:e>
            <m:r>
              <w:rPr>
                <w:rFonts w:ascii="Cambria Math" w:eastAsiaTheme="minorEastAsia" w:hAnsi="Cambria Math" w:cs="Times New Roman"/>
                <w:sz w:val="24"/>
              </w:rPr>
              <m:t>y=0</m:t>
            </m:r>
          </m:e>
        </m:d>
        <m:func>
          <m:funcPr>
            <m:ctrlPr>
              <w:rPr>
                <w:rFonts w:ascii="Cambria Math" w:eastAsiaTheme="minorEastAsia" w:hAnsi="Cambria Math" w:cs="Times New Roman"/>
                <w:bCs/>
                <w:sz w:val="24"/>
              </w:rPr>
            </m:ctrlPr>
          </m:funcPr>
          <m:fName>
            <m:sSup>
              <m:sSupPr>
                <m:ctrlPr>
                  <w:rPr>
                    <w:rFonts w:ascii="Cambria Math" w:eastAsiaTheme="minorEastAsia" w:hAnsi="Cambria Math" w:cs="Times New Roman"/>
                    <w:bCs/>
                    <w:sz w:val="24"/>
                  </w:rPr>
                </m:ctrlPr>
              </m:sSupPr>
              <m:e>
                <m:r>
                  <m:rPr>
                    <m:sty m:val="p"/>
                  </m:rPr>
                  <w:rPr>
                    <w:rFonts w:ascii="Cambria Math" w:eastAsiaTheme="minorEastAsia" w:hAnsi="Cambria Math" w:cs="Times New Roman"/>
                    <w:sz w:val="24"/>
                  </w:rPr>
                  <m:t>cos</m:t>
                </m:r>
              </m:e>
              <m:sup>
                <m:r>
                  <m:rPr>
                    <m:sty m:val="p"/>
                  </m:rPr>
                  <w:rPr>
                    <w:rFonts w:ascii="Cambria Math" w:eastAsiaTheme="minorEastAsia" w:hAnsi="Cambria Math" w:cs="Times New Roman"/>
                    <w:sz w:val="24"/>
                  </w:rPr>
                  <m:t>2</m:t>
                </m:r>
              </m:sup>
            </m:sSup>
            <m:ctrlPr>
              <w:rPr>
                <w:rFonts w:ascii="Cambria Math" w:eastAsiaTheme="minorEastAsia" w:hAnsi="Cambria Math" w:cs="Times New Roman"/>
                <w:bCs/>
                <w:i/>
                <w:sz w:val="24"/>
              </w:rPr>
            </m:ctrlPr>
          </m:fName>
          <m:e>
            <m:d>
              <m:dPr>
                <m:ctrlPr>
                  <w:rPr>
                    <w:rFonts w:ascii="Cambria Math" w:eastAsiaTheme="minorEastAsia" w:hAnsi="Cambria Math" w:cs="Times New Roman"/>
                    <w:bCs/>
                    <w:i/>
                    <w:sz w:val="24"/>
                  </w:rPr>
                </m:ctrlPr>
              </m:dPr>
              <m:e>
                <m:f>
                  <m:fPr>
                    <m:ctrlPr>
                      <w:rPr>
                        <w:rFonts w:ascii="Cambria Math" w:eastAsiaTheme="minorEastAsia" w:hAnsi="Cambria Math" w:cs="Times New Roman"/>
                        <w:bCs/>
                        <w:i/>
                        <w:sz w:val="24"/>
                      </w:rPr>
                    </m:ctrlPr>
                  </m:fPr>
                  <m:num>
                    <m:r>
                      <w:rPr>
                        <w:rFonts w:ascii="Cambria Math" w:eastAsiaTheme="minorEastAsia" w:hAnsi="Cambria Math" w:cs="Times New Roman"/>
                        <w:sz w:val="24"/>
                      </w:rPr>
                      <m:t>π</m:t>
                    </m:r>
                  </m:num>
                  <m:den>
                    <m:r>
                      <w:rPr>
                        <w:rFonts w:ascii="Cambria Math" w:eastAsiaTheme="minorEastAsia" w:hAnsi="Cambria Math" w:cs="Times New Roman"/>
                        <w:sz w:val="24"/>
                      </w:rPr>
                      <m:t>L</m:t>
                    </m:r>
                  </m:den>
                </m:f>
                <m:r>
                  <w:rPr>
                    <w:rFonts w:ascii="Cambria Math" w:eastAsiaTheme="minorEastAsia" w:hAnsi="Cambria Math" w:cs="Times New Roman"/>
                    <w:sz w:val="24"/>
                  </w:rPr>
                  <m:t>y0</m:t>
                </m:r>
              </m:e>
            </m:d>
            <m:ctrlPr>
              <w:rPr>
                <w:rFonts w:ascii="Cambria Math" w:eastAsiaTheme="minorEastAsia" w:hAnsi="Cambria Math" w:cs="Times New Roman"/>
                <w:bCs/>
                <w:i/>
                <w:sz w:val="24"/>
              </w:rPr>
            </m:ctrlPr>
          </m:e>
        </m:func>
      </m:oMath>
      <w:r w:rsidR="00795CEB" w:rsidRPr="00335959">
        <w:rPr>
          <w:rFonts w:ascii="Times New Roman" w:eastAsiaTheme="minorEastAsia" w:hAnsi="Times New Roman" w:cs="Times New Roman"/>
          <w:bCs/>
          <w:sz w:val="24"/>
        </w:rPr>
        <w:t xml:space="preserve"> </w:t>
      </w:r>
      <w:r w:rsidRPr="00335959">
        <w:rPr>
          <w:rFonts w:ascii="Times New Roman" w:eastAsiaTheme="minorEastAsia" w:hAnsi="Times New Roman" w:cs="Times New Roman"/>
          <w:bCs/>
          <w:sz w:val="24"/>
        </w:rPr>
        <w:t>(6)</w:t>
      </w:r>
    </w:p>
    <w:p w:rsidR="002E1B32" w:rsidRPr="00335959" w:rsidRDefault="002E1B32" w:rsidP="00795CEB">
      <w:pPr>
        <w:rPr>
          <w:rFonts w:ascii="Times New Roman" w:eastAsiaTheme="minorEastAsia" w:hAnsi="Times New Roman" w:cs="Times New Roman"/>
          <w:bCs/>
          <w:sz w:val="24"/>
        </w:rPr>
      </w:pPr>
      <w:r w:rsidRPr="00335959">
        <w:rPr>
          <w:rFonts w:ascii="Times New Roman" w:eastAsiaTheme="minorEastAsia" w:hAnsi="Times New Roman" w:cs="Times New Roman"/>
          <w:bCs/>
          <w:sz w:val="24"/>
        </w:rPr>
        <w:t xml:space="preserve">Where </w:t>
      </w:r>
      <w:proofErr w:type="spellStart"/>
      <w:r w:rsidRPr="00335959">
        <w:rPr>
          <w:rFonts w:ascii="Times New Roman" w:eastAsiaTheme="minorEastAsia" w:hAnsi="Times New Roman" w:cs="Times New Roman"/>
          <w:bCs/>
          <w:sz w:val="24"/>
        </w:rPr>
        <w:t>Rin</w:t>
      </w:r>
      <w:proofErr w:type="spellEnd"/>
      <w:r w:rsidRPr="00335959">
        <w:rPr>
          <w:rFonts w:ascii="Times New Roman" w:eastAsiaTheme="minorEastAsia" w:hAnsi="Times New Roman" w:cs="Times New Roman"/>
          <w:bCs/>
          <w:sz w:val="24"/>
        </w:rPr>
        <w:t xml:space="preserve">(y=0) is the input impedance at the radiating edge of the patch and </w:t>
      </w:r>
      <w:proofErr w:type="spellStart"/>
      <w:r w:rsidRPr="00335959">
        <w:rPr>
          <w:rFonts w:ascii="Times New Roman" w:eastAsiaTheme="minorEastAsia" w:hAnsi="Times New Roman" w:cs="Times New Roman"/>
          <w:bCs/>
          <w:sz w:val="24"/>
        </w:rPr>
        <w:t>Rin</w:t>
      </w:r>
      <w:proofErr w:type="spellEnd"/>
      <w:r w:rsidRPr="00335959">
        <w:rPr>
          <w:rFonts w:ascii="Times New Roman" w:eastAsiaTheme="minorEastAsia" w:hAnsi="Times New Roman" w:cs="Times New Roman"/>
          <w:bCs/>
          <w:sz w:val="24"/>
        </w:rPr>
        <w:t xml:space="preserve"> (y=0) is the desir</w:t>
      </w:r>
      <w:r w:rsidR="00A50632" w:rsidRPr="00335959">
        <w:rPr>
          <w:rFonts w:ascii="Times New Roman" w:eastAsiaTheme="minorEastAsia" w:hAnsi="Times New Roman" w:cs="Times New Roman"/>
          <w:bCs/>
          <w:sz w:val="24"/>
        </w:rPr>
        <w:t>ed input impedance of 50 Ω [5]</w:t>
      </w:r>
      <w:r w:rsidRPr="00335959">
        <w:rPr>
          <w:rFonts w:ascii="Times New Roman" w:eastAsiaTheme="minorEastAsia" w:hAnsi="Times New Roman" w:cs="Times New Roman"/>
          <w:bCs/>
          <w:sz w:val="24"/>
        </w:rPr>
        <w:t>.</w:t>
      </w:r>
    </w:p>
    <w:p w:rsidR="002E1B32" w:rsidRPr="00335959" w:rsidRDefault="002E1B32" w:rsidP="00795CEB">
      <w:pPr>
        <w:rPr>
          <w:rFonts w:ascii="Times New Roman" w:eastAsiaTheme="minorEastAsia" w:hAnsi="Times New Roman" w:cs="Times New Roman"/>
          <w:bCs/>
          <w:sz w:val="24"/>
        </w:rPr>
      </w:pPr>
      <w:r w:rsidRPr="00335959">
        <w:rPr>
          <w:rFonts w:ascii="Times New Roman" w:eastAsiaTheme="minorEastAsia" w:hAnsi="Times New Roman" w:cs="Times New Roman"/>
          <w:bCs/>
          <w:sz w:val="24"/>
        </w:rPr>
        <w:t>After optimization, the improved results of the patch dimensions are shown in Table 1. The width was optimized to 20 mm and the length optimized to 15.45 mm. The inset feed length was optimized to 10 mm.</w:t>
      </w:r>
    </w:p>
    <w:tbl>
      <w:tblPr>
        <w:tblStyle w:val="TableGrid"/>
        <w:tblW w:w="0" w:type="auto"/>
        <w:tblLook w:val="04A0" w:firstRow="1" w:lastRow="0" w:firstColumn="1" w:lastColumn="0" w:noHBand="0" w:noVBand="1"/>
      </w:tblPr>
      <w:tblGrid>
        <w:gridCol w:w="2605"/>
        <w:gridCol w:w="1705"/>
      </w:tblGrid>
      <w:tr w:rsidR="00FA44E8" w:rsidRPr="00335959" w:rsidTr="00976AE3">
        <w:tc>
          <w:tcPr>
            <w:tcW w:w="2605" w:type="dxa"/>
          </w:tcPr>
          <w:p w:rsidR="00FA44E8" w:rsidRPr="00335959" w:rsidRDefault="00B212BB" w:rsidP="00DE7985">
            <w:pPr>
              <w:pStyle w:val="ListParagraph"/>
              <w:ind w:left="0"/>
              <w:rPr>
                <w:rFonts w:ascii="Times New Roman" w:hAnsi="Times New Roman" w:cs="Times New Roman"/>
                <w:b/>
                <w:sz w:val="24"/>
              </w:rPr>
            </w:pPr>
            <w:r w:rsidRPr="00335959">
              <w:rPr>
                <w:rFonts w:ascii="Times New Roman" w:hAnsi="Times New Roman" w:cs="Times New Roman"/>
                <w:b/>
                <w:sz w:val="24"/>
              </w:rPr>
              <w:t>Parameter</w:t>
            </w:r>
          </w:p>
        </w:tc>
        <w:tc>
          <w:tcPr>
            <w:tcW w:w="1705" w:type="dxa"/>
          </w:tcPr>
          <w:p w:rsidR="00FA44E8" w:rsidRPr="00335959" w:rsidRDefault="00B212BB" w:rsidP="00DE7985">
            <w:pPr>
              <w:pStyle w:val="ListParagraph"/>
              <w:ind w:left="0"/>
              <w:rPr>
                <w:rFonts w:ascii="Times New Roman" w:hAnsi="Times New Roman" w:cs="Times New Roman"/>
                <w:b/>
                <w:sz w:val="24"/>
              </w:rPr>
            </w:pPr>
            <w:r w:rsidRPr="00335959">
              <w:rPr>
                <w:rFonts w:ascii="Times New Roman" w:hAnsi="Times New Roman" w:cs="Times New Roman"/>
                <w:b/>
                <w:sz w:val="24"/>
              </w:rPr>
              <w:t xml:space="preserve">Dimension </w:t>
            </w:r>
          </w:p>
        </w:tc>
      </w:tr>
      <w:tr w:rsidR="00FA44E8" w:rsidRPr="00335959" w:rsidTr="00976AE3">
        <w:tc>
          <w:tcPr>
            <w:tcW w:w="26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Width (W)</w:t>
            </w:r>
          </w:p>
        </w:tc>
        <w:tc>
          <w:tcPr>
            <w:tcW w:w="17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20 mm</w:t>
            </w:r>
          </w:p>
        </w:tc>
      </w:tr>
      <w:tr w:rsidR="00FA44E8" w:rsidRPr="00335959" w:rsidTr="00976AE3">
        <w:tc>
          <w:tcPr>
            <w:tcW w:w="26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Length (L)</w:t>
            </w:r>
          </w:p>
        </w:tc>
        <w:tc>
          <w:tcPr>
            <w:tcW w:w="17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15.45 mm</w:t>
            </w:r>
          </w:p>
        </w:tc>
      </w:tr>
      <w:tr w:rsidR="00FA44E8" w:rsidRPr="00335959" w:rsidTr="00976AE3">
        <w:tc>
          <w:tcPr>
            <w:tcW w:w="26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Slot Width (SW)</w:t>
            </w:r>
          </w:p>
        </w:tc>
        <w:tc>
          <w:tcPr>
            <w:tcW w:w="17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1 mm</w:t>
            </w:r>
          </w:p>
        </w:tc>
      </w:tr>
      <w:tr w:rsidR="00FA44E8" w:rsidRPr="00335959" w:rsidTr="00976AE3">
        <w:tc>
          <w:tcPr>
            <w:tcW w:w="26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Slot Length (SL)</w:t>
            </w:r>
          </w:p>
        </w:tc>
        <w:tc>
          <w:tcPr>
            <w:tcW w:w="17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10 mm</w:t>
            </w:r>
          </w:p>
        </w:tc>
      </w:tr>
      <w:tr w:rsidR="00FA44E8" w:rsidRPr="00335959" w:rsidTr="00976AE3">
        <w:tc>
          <w:tcPr>
            <w:tcW w:w="26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Center Arm Width (CW)</w:t>
            </w:r>
          </w:p>
        </w:tc>
        <w:tc>
          <w:tcPr>
            <w:tcW w:w="17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6.2 mm</w:t>
            </w:r>
          </w:p>
        </w:tc>
      </w:tr>
      <w:tr w:rsidR="00FA44E8" w:rsidRPr="00335959" w:rsidTr="00976AE3">
        <w:tc>
          <w:tcPr>
            <w:tcW w:w="26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 xml:space="preserve">Center Arm Length (CL) </w:t>
            </w:r>
          </w:p>
        </w:tc>
        <w:tc>
          <w:tcPr>
            <w:tcW w:w="17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2.8 mm</w:t>
            </w:r>
          </w:p>
        </w:tc>
      </w:tr>
      <w:tr w:rsidR="00FA44E8" w:rsidRPr="00335959" w:rsidTr="00976AE3">
        <w:tc>
          <w:tcPr>
            <w:tcW w:w="2605" w:type="dxa"/>
          </w:tcPr>
          <w:p w:rsidR="00FA44E8" w:rsidRPr="00335959" w:rsidRDefault="001816F3" w:rsidP="00DE7985">
            <w:pPr>
              <w:pStyle w:val="ListParagraph"/>
              <w:ind w:left="0"/>
              <w:rPr>
                <w:rFonts w:ascii="Times New Roman" w:hAnsi="Times New Roman" w:cs="Times New Roman"/>
                <w:sz w:val="24"/>
              </w:rPr>
            </w:pPr>
            <w:r w:rsidRPr="00335959">
              <w:rPr>
                <w:rFonts w:ascii="Times New Roman" w:hAnsi="Times New Roman" w:cs="Times New Roman"/>
                <w:sz w:val="24"/>
              </w:rPr>
              <w:t>Inset Feed Point Distance (y0)</w:t>
            </w:r>
          </w:p>
        </w:tc>
        <w:tc>
          <w:tcPr>
            <w:tcW w:w="1705" w:type="dxa"/>
          </w:tcPr>
          <w:p w:rsidR="00FA44E8" w:rsidRPr="00335959" w:rsidRDefault="00B212BB" w:rsidP="00DE7985">
            <w:pPr>
              <w:pStyle w:val="ListParagraph"/>
              <w:ind w:left="0"/>
              <w:rPr>
                <w:rFonts w:ascii="Times New Roman" w:hAnsi="Times New Roman" w:cs="Times New Roman"/>
                <w:sz w:val="24"/>
              </w:rPr>
            </w:pPr>
            <w:r w:rsidRPr="00335959">
              <w:rPr>
                <w:rFonts w:ascii="Times New Roman" w:hAnsi="Times New Roman" w:cs="Times New Roman"/>
                <w:sz w:val="24"/>
              </w:rPr>
              <w:t>10 mm</w:t>
            </w:r>
          </w:p>
        </w:tc>
      </w:tr>
      <w:tr w:rsidR="00FA44E8" w:rsidRPr="00335959" w:rsidTr="00976AE3">
        <w:tc>
          <w:tcPr>
            <w:tcW w:w="2605" w:type="dxa"/>
          </w:tcPr>
          <w:p w:rsidR="00FA44E8" w:rsidRPr="00335959" w:rsidRDefault="001816F3" w:rsidP="00DE7985">
            <w:pPr>
              <w:pStyle w:val="ListParagraph"/>
              <w:ind w:left="0"/>
              <w:rPr>
                <w:rFonts w:ascii="Times New Roman" w:hAnsi="Times New Roman" w:cs="Times New Roman"/>
                <w:sz w:val="24"/>
              </w:rPr>
            </w:pPr>
            <w:proofErr w:type="spellStart"/>
            <w:r w:rsidRPr="00335959">
              <w:rPr>
                <w:rFonts w:ascii="Times New Roman" w:hAnsi="Times New Roman" w:cs="Times New Roman"/>
                <w:sz w:val="24"/>
              </w:rPr>
              <w:t>Microstrip</w:t>
            </w:r>
            <w:proofErr w:type="spellEnd"/>
            <w:r w:rsidRPr="00335959">
              <w:rPr>
                <w:rFonts w:ascii="Times New Roman" w:hAnsi="Times New Roman" w:cs="Times New Roman"/>
                <w:sz w:val="24"/>
              </w:rPr>
              <w:t xml:space="preserve"> Line</w:t>
            </w:r>
            <w:r w:rsidR="00B212BB" w:rsidRPr="00335959">
              <w:rPr>
                <w:rFonts w:ascii="Times New Roman" w:hAnsi="Times New Roman" w:cs="Times New Roman"/>
                <w:sz w:val="24"/>
              </w:rPr>
              <w:t xml:space="preserve"> Distance</w:t>
            </w:r>
          </w:p>
        </w:tc>
        <w:tc>
          <w:tcPr>
            <w:tcW w:w="1705" w:type="dxa"/>
          </w:tcPr>
          <w:p w:rsidR="00FA44E8" w:rsidRPr="00335959" w:rsidRDefault="00B212BB" w:rsidP="00DE7985">
            <w:pPr>
              <w:pStyle w:val="ListParagraph"/>
              <w:ind w:left="0"/>
              <w:rPr>
                <w:rFonts w:ascii="Times New Roman" w:hAnsi="Times New Roman" w:cs="Times New Roman"/>
                <w:sz w:val="24"/>
              </w:rPr>
            </w:pPr>
            <w:r w:rsidRPr="00335959">
              <w:rPr>
                <w:rFonts w:ascii="Times New Roman" w:hAnsi="Times New Roman" w:cs="Times New Roman"/>
                <w:sz w:val="24"/>
              </w:rPr>
              <w:t>5.2 mm</w:t>
            </w:r>
          </w:p>
        </w:tc>
      </w:tr>
    </w:tbl>
    <w:p w:rsidR="00566A06" w:rsidRPr="00335959" w:rsidRDefault="00566A06" w:rsidP="001E7BB3">
      <w:pPr>
        <w:rPr>
          <w:rFonts w:ascii="Times New Roman" w:hAnsi="Times New Roman" w:cs="Times New Roman"/>
        </w:rPr>
      </w:pPr>
    </w:p>
    <w:p w:rsidR="00F40FEE" w:rsidRPr="00335959" w:rsidRDefault="00F40FEE" w:rsidP="00CD138E">
      <w:pPr>
        <w:pStyle w:val="ListParagraph"/>
        <w:numPr>
          <w:ilvl w:val="0"/>
          <w:numId w:val="7"/>
        </w:numPr>
        <w:rPr>
          <w:rFonts w:ascii="Times New Roman" w:hAnsi="Times New Roman" w:cs="Times New Roman"/>
          <w:b/>
        </w:rPr>
      </w:pPr>
      <w:r w:rsidRPr="00335959">
        <w:rPr>
          <w:rFonts w:ascii="Times New Roman" w:hAnsi="Times New Roman" w:cs="Times New Roman"/>
          <w:b/>
        </w:rPr>
        <w:t>Simulation Results</w:t>
      </w:r>
    </w:p>
    <w:p w:rsidR="006E446B" w:rsidRPr="00335959" w:rsidRDefault="006E446B" w:rsidP="004E5D86">
      <w:pPr>
        <w:rPr>
          <w:rFonts w:ascii="Times New Roman" w:hAnsi="Times New Roman" w:cs="Times New Roman"/>
        </w:rPr>
      </w:pPr>
      <w:r w:rsidRPr="00335959">
        <w:rPr>
          <w:rFonts w:ascii="Times New Roman" w:hAnsi="Times New Roman" w:cs="Times New Roman"/>
        </w:rPr>
        <w:t>Simulations wer</w:t>
      </w:r>
      <w:r w:rsidR="00D731B7" w:rsidRPr="00335959">
        <w:rPr>
          <w:rFonts w:ascii="Times New Roman" w:hAnsi="Times New Roman" w:cs="Times New Roman"/>
        </w:rPr>
        <w:t xml:space="preserve">e performed using the software </w:t>
      </w:r>
      <w:r w:rsidRPr="00335959">
        <w:rPr>
          <w:rFonts w:ascii="Times New Roman" w:hAnsi="Times New Roman" w:cs="Times New Roman"/>
        </w:rPr>
        <w:t>Hig</w:t>
      </w:r>
      <w:r w:rsidR="00D731B7" w:rsidRPr="00335959">
        <w:rPr>
          <w:rFonts w:ascii="Times New Roman" w:hAnsi="Times New Roman" w:cs="Times New Roman"/>
        </w:rPr>
        <w:t xml:space="preserve">h Frequency Structure Simulator. </w:t>
      </w:r>
      <w:proofErr w:type="spellStart"/>
      <w:r w:rsidR="00D731B7" w:rsidRPr="00335959">
        <w:rPr>
          <w:rFonts w:ascii="Times New Roman" w:hAnsi="Times New Roman" w:cs="Times New Roman"/>
        </w:rPr>
        <w:t>Ansoft</w:t>
      </w:r>
      <w:proofErr w:type="spellEnd"/>
      <w:r w:rsidR="00D731B7" w:rsidRPr="00335959">
        <w:rPr>
          <w:rFonts w:ascii="Times New Roman" w:hAnsi="Times New Roman" w:cs="Times New Roman"/>
        </w:rPr>
        <w:t xml:space="preserve"> HFSS is a high performance full wave electromagnetic (EM) field simulator</w:t>
      </w:r>
      <w:r w:rsidRPr="00335959">
        <w:rPr>
          <w:rFonts w:ascii="Times New Roman" w:hAnsi="Times New Roman" w:cs="Times New Roman"/>
        </w:rPr>
        <w:t xml:space="preserve"> </w:t>
      </w:r>
      <w:r w:rsidR="00D731B7" w:rsidRPr="00335959">
        <w:rPr>
          <w:rFonts w:ascii="Times New Roman" w:hAnsi="Times New Roman" w:cs="Times New Roman"/>
        </w:rPr>
        <w:t xml:space="preserve">[6]. This software was used to calculate parameters such as return loss gain, bandwidth, VSWR, and various other parameters. </w:t>
      </w:r>
      <w:r w:rsidR="00573311" w:rsidRPr="00335959">
        <w:rPr>
          <w:rFonts w:ascii="Times New Roman" w:hAnsi="Times New Roman" w:cs="Times New Roman"/>
        </w:rPr>
        <w:t>Figure 3 shows the</w:t>
      </w:r>
      <w:r w:rsidR="003F3F08" w:rsidRPr="00335959">
        <w:rPr>
          <w:rFonts w:ascii="Times New Roman" w:hAnsi="Times New Roman" w:cs="Times New Roman"/>
        </w:rPr>
        <w:t xml:space="preserve"> proposed </w:t>
      </w:r>
      <w:r w:rsidR="00573311" w:rsidRPr="00335959">
        <w:rPr>
          <w:rFonts w:ascii="Times New Roman" w:hAnsi="Times New Roman" w:cs="Times New Roman"/>
        </w:rPr>
        <w:t xml:space="preserve">antenna design in HFSS. </w:t>
      </w:r>
    </w:p>
    <w:p w:rsidR="00E3342C" w:rsidRPr="00335959" w:rsidRDefault="00E3342C" w:rsidP="004E5D86">
      <w:pPr>
        <w:rPr>
          <w:rFonts w:ascii="Times New Roman" w:hAnsi="Times New Roman" w:cs="Times New Roman"/>
        </w:rPr>
      </w:pPr>
      <w:r w:rsidRPr="00335959">
        <w:rPr>
          <w:rFonts w:ascii="Times New Roman" w:hAnsi="Times New Roman" w:cs="Times New Roman"/>
          <w:noProof/>
        </w:rPr>
        <w:lastRenderedPageBreak/>
        <w:drawing>
          <wp:inline distT="0" distB="0" distL="0" distR="0" wp14:anchorId="0B5A6639" wp14:editId="7AF72932">
            <wp:extent cx="3409950" cy="28463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2113" cy="2864863"/>
                    </a:xfrm>
                    <a:prstGeom prst="rect">
                      <a:avLst/>
                    </a:prstGeom>
                  </pic:spPr>
                </pic:pic>
              </a:graphicData>
            </a:graphic>
          </wp:inline>
        </w:drawing>
      </w:r>
    </w:p>
    <w:p w:rsidR="00E3342C" w:rsidRPr="00335959" w:rsidRDefault="00E3342C" w:rsidP="006848F5">
      <w:pPr>
        <w:ind w:left="1080"/>
        <w:rPr>
          <w:rFonts w:ascii="Times New Roman" w:hAnsi="Times New Roman" w:cs="Times New Roman"/>
        </w:rPr>
      </w:pPr>
      <w:r w:rsidRPr="00335959">
        <w:rPr>
          <w:rFonts w:ascii="Times New Roman" w:hAnsi="Times New Roman" w:cs="Times New Roman"/>
        </w:rPr>
        <w:t>Figure 3 Proposed Antenna Design</w:t>
      </w:r>
    </w:p>
    <w:p w:rsidR="00566A06" w:rsidRPr="00335959" w:rsidRDefault="006848F5" w:rsidP="004E5D86">
      <w:pPr>
        <w:rPr>
          <w:rFonts w:ascii="Times New Roman" w:hAnsi="Times New Roman" w:cs="Times New Roman"/>
        </w:rPr>
      </w:pPr>
      <w:r w:rsidRPr="00335959">
        <w:rPr>
          <w:rFonts w:ascii="Times New Roman" w:hAnsi="Times New Roman" w:cs="Times New Roman"/>
        </w:rPr>
        <w:t>Initial simulation was performed using the analytically computed antenna parameters (1</w:t>
      </w:r>
      <w:proofErr w:type="gramStart"/>
      <w:r w:rsidRPr="00335959">
        <w:rPr>
          <w:rFonts w:ascii="Times New Roman" w:hAnsi="Times New Roman" w:cs="Times New Roman"/>
        </w:rPr>
        <w:t>)-</w:t>
      </w:r>
      <w:proofErr w:type="gramEnd"/>
      <w:r w:rsidRPr="00335959">
        <w:rPr>
          <w:rFonts w:ascii="Times New Roman" w:hAnsi="Times New Roman" w:cs="Times New Roman"/>
        </w:rPr>
        <w:t xml:space="preserve"> (5). Guided by initial simulated results, optimization of the antenna parameters were performed to meet satisfactory results necessary for the radar application. </w:t>
      </w:r>
    </w:p>
    <w:p w:rsidR="00D731B7" w:rsidRPr="00335959" w:rsidRDefault="00D731B7" w:rsidP="00D731B7">
      <w:pPr>
        <w:pStyle w:val="ListParagraph"/>
        <w:numPr>
          <w:ilvl w:val="0"/>
          <w:numId w:val="4"/>
        </w:numPr>
        <w:rPr>
          <w:rFonts w:ascii="Times New Roman" w:hAnsi="Times New Roman" w:cs="Times New Roman"/>
          <w:b/>
        </w:rPr>
      </w:pPr>
      <w:r w:rsidRPr="00335959">
        <w:rPr>
          <w:rFonts w:ascii="Times New Roman" w:hAnsi="Times New Roman" w:cs="Times New Roman"/>
          <w:b/>
        </w:rPr>
        <w:t>Return Loss</w:t>
      </w:r>
    </w:p>
    <w:p w:rsidR="00D731B7" w:rsidRPr="00335959" w:rsidRDefault="00D731B7" w:rsidP="004E5D86">
      <w:pPr>
        <w:rPr>
          <w:rFonts w:ascii="Times New Roman" w:hAnsi="Times New Roman" w:cs="Times New Roman"/>
        </w:rPr>
      </w:pPr>
      <w:r w:rsidRPr="00335959">
        <w:rPr>
          <w:rFonts w:ascii="Times New Roman" w:hAnsi="Times New Roman" w:cs="Times New Roman"/>
        </w:rPr>
        <w:t xml:space="preserve">Return loss indicates the loss of power in the signal returned. </w:t>
      </w:r>
      <w:r w:rsidR="00573311" w:rsidRPr="00335959">
        <w:rPr>
          <w:rFonts w:ascii="Times New Roman" w:hAnsi="Times New Roman" w:cs="Times New Roman"/>
        </w:rPr>
        <w:t>More specifically, it measures how well the antenna is matched to its source. A larger return loss indicates higher power radiated by the antenna. Ideally, an antenna is considered matched when the return loss is less than or equal to -10 dB [7].</w:t>
      </w:r>
      <w:r w:rsidR="003F3F08" w:rsidRPr="00335959">
        <w:rPr>
          <w:rFonts w:ascii="Times New Roman" w:hAnsi="Times New Roman" w:cs="Times New Roman"/>
        </w:rPr>
        <w:t xml:space="preserve"> As shown in figure 4, the obtained </w:t>
      </w:r>
      <w:r w:rsidR="00F319B4" w:rsidRPr="00335959">
        <w:rPr>
          <w:rFonts w:ascii="Times New Roman" w:hAnsi="Times New Roman" w:cs="Times New Roman"/>
        </w:rPr>
        <w:t xml:space="preserve">input </w:t>
      </w:r>
      <w:r w:rsidR="003F3F08" w:rsidRPr="00335959">
        <w:rPr>
          <w:rFonts w:ascii="Times New Roman" w:hAnsi="Times New Roman" w:cs="Times New Roman"/>
        </w:rPr>
        <w:t>return loss</w:t>
      </w:r>
      <w:r w:rsidR="00F319B4" w:rsidRPr="00335959">
        <w:rPr>
          <w:rFonts w:ascii="Times New Roman" w:hAnsi="Times New Roman" w:cs="Times New Roman"/>
        </w:rPr>
        <w:t xml:space="preserve"> (S11) </w:t>
      </w:r>
      <w:r w:rsidR="003F3F08" w:rsidRPr="00335959">
        <w:rPr>
          <w:rFonts w:ascii="Times New Roman" w:hAnsi="Times New Roman" w:cs="Times New Roman"/>
        </w:rPr>
        <w:t>is -27.1713</w:t>
      </w:r>
      <w:r w:rsidR="00F319B4" w:rsidRPr="00335959">
        <w:rPr>
          <w:rFonts w:ascii="Times New Roman" w:hAnsi="Times New Roman" w:cs="Times New Roman"/>
        </w:rPr>
        <w:t xml:space="preserve"> </w:t>
      </w:r>
      <w:proofErr w:type="spellStart"/>
      <w:r w:rsidR="00F319B4" w:rsidRPr="00335959">
        <w:rPr>
          <w:rFonts w:ascii="Times New Roman" w:hAnsi="Times New Roman" w:cs="Times New Roman"/>
        </w:rPr>
        <w:t>dB.</w:t>
      </w:r>
      <w:proofErr w:type="spellEnd"/>
      <w:r w:rsidR="00F319B4" w:rsidRPr="00335959">
        <w:rPr>
          <w:rFonts w:ascii="Times New Roman" w:hAnsi="Times New Roman" w:cs="Times New Roman"/>
        </w:rPr>
        <w:t xml:space="preserve"> </w:t>
      </w:r>
    </w:p>
    <w:p w:rsidR="00D731B7" w:rsidRPr="00335959" w:rsidRDefault="00E3342C" w:rsidP="004E5D86">
      <w:pPr>
        <w:rPr>
          <w:rFonts w:ascii="Times New Roman" w:hAnsi="Times New Roman" w:cs="Times New Roman"/>
        </w:rPr>
      </w:pPr>
      <w:r w:rsidRPr="00335959">
        <w:rPr>
          <w:rFonts w:ascii="Times New Roman" w:hAnsi="Times New Roman" w:cs="Times New Roman"/>
          <w:noProof/>
        </w:rPr>
        <w:lastRenderedPageBreak/>
        <w:drawing>
          <wp:inline distT="0" distB="0" distL="0" distR="0">
            <wp:extent cx="3220085"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0123" cy="2884156"/>
                    </a:xfrm>
                    <a:prstGeom prst="rect">
                      <a:avLst/>
                    </a:prstGeom>
                    <a:noFill/>
                    <a:ln>
                      <a:noFill/>
                    </a:ln>
                  </pic:spPr>
                </pic:pic>
              </a:graphicData>
            </a:graphic>
          </wp:inline>
        </w:drawing>
      </w:r>
    </w:p>
    <w:p w:rsidR="00845030" w:rsidRPr="00335959" w:rsidRDefault="00845030" w:rsidP="00976AE3">
      <w:pPr>
        <w:rPr>
          <w:rFonts w:ascii="Times New Roman" w:hAnsi="Times New Roman" w:cs="Times New Roman"/>
        </w:rPr>
      </w:pPr>
      <w:r w:rsidRPr="00335959">
        <w:rPr>
          <w:rFonts w:ascii="Times New Roman" w:hAnsi="Times New Roman" w:cs="Times New Roman"/>
        </w:rPr>
        <w:t>Fig. 4 Return Loss of the E-shaped Patch Antenna</w:t>
      </w:r>
    </w:p>
    <w:p w:rsidR="00845030" w:rsidRPr="00335959" w:rsidRDefault="00845030" w:rsidP="00976AE3">
      <w:pPr>
        <w:rPr>
          <w:rFonts w:ascii="Times New Roman" w:hAnsi="Times New Roman" w:cs="Times New Roman"/>
        </w:rPr>
      </w:pPr>
      <w:r w:rsidRPr="00335959">
        <w:rPr>
          <w:rFonts w:ascii="Times New Roman" w:hAnsi="Times New Roman" w:cs="Times New Roman"/>
        </w:rPr>
        <w:t xml:space="preserve">The S11 in figure 4 shows the fractional bandwidth spans from 5.448 GHz to 6.0309 GHz. This results in a fractional bandwidth of 10.05% which is concurrent with the desired radar </w:t>
      </w:r>
      <w:r w:rsidR="0065600E" w:rsidRPr="00335959">
        <w:rPr>
          <w:rFonts w:ascii="Times New Roman" w:hAnsi="Times New Roman" w:cs="Times New Roman"/>
        </w:rPr>
        <w:t>application</w:t>
      </w:r>
      <w:r w:rsidRPr="00335959">
        <w:rPr>
          <w:rFonts w:ascii="Times New Roman" w:hAnsi="Times New Roman" w:cs="Times New Roman"/>
        </w:rPr>
        <w:t xml:space="preserve">. </w:t>
      </w:r>
    </w:p>
    <w:p w:rsidR="00F319B4" w:rsidRPr="00335959" w:rsidRDefault="00F319B4" w:rsidP="00F319B4">
      <w:pPr>
        <w:pStyle w:val="ListParagraph"/>
        <w:numPr>
          <w:ilvl w:val="0"/>
          <w:numId w:val="4"/>
        </w:numPr>
        <w:rPr>
          <w:rFonts w:ascii="Times New Roman" w:hAnsi="Times New Roman" w:cs="Times New Roman"/>
          <w:b/>
        </w:rPr>
      </w:pPr>
      <w:r w:rsidRPr="00335959">
        <w:rPr>
          <w:rFonts w:ascii="Times New Roman" w:hAnsi="Times New Roman" w:cs="Times New Roman"/>
          <w:b/>
        </w:rPr>
        <w:t>Gain</w:t>
      </w:r>
    </w:p>
    <w:p w:rsidR="00F319B4" w:rsidRPr="00335959" w:rsidRDefault="00F319B4" w:rsidP="00976AE3">
      <w:pPr>
        <w:rPr>
          <w:rFonts w:ascii="Times New Roman" w:hAnsi="Times New Roman" w:cs="Times New Roman"/>
        </w:rPr>
      </w:pPr>
      <w:r w:rsidRPr="00335959">
        <w:rPr>
          <w:rFonts w:ascii="Times New Roman" w:hAnsi="Times New Roman" w:cs="Times New Roman"/>
        </w:rPr>
        <w:t xml:space="preserve">The gain of the antenna describes the performance of the antenna and the capability to concentrate energy through a direction to emulate the radiation performance. It refers to the direction of maximum radiation. Figure 5 shows the simulated gain results of the proposed antenna showing a maximum achievable gain of </w:t>
      </w:r>
      <w:r w:rsidR="004029B0" w:rsidRPr="00335959">
        <w:rPr>
          <w:rFonts w:ascii="Times New Roman" w:hAnsi="Times New Roman" w:cs="Times New Roman"/>
        </w:rPr>
        <w:t xml:space="preserve">6.0141 </w:t>
      </w:r>
      <w:proofErr w:type="spellStart"/>
      <w:r w:rsidR="004029B0" w:rsidRPr="00335959">
        <w:rPr>
          <w:rFonts w:ascii="Times New Roman" w:hAnsi="Times New Roman" w:cs="Times New Roman"/>
        </w:rPr>
        <w:t>dB.</w:t>
      </w:r>
      <w:proofErr w:type="spellEnd"/>
      <w:r w:rsidR="004029B0" w:rsidRPr="00335959">
        <w:rPr>
          <w:rFonts w:ascii="Times New Roman" w:hAnsi="Times New Roman" w:cs="Times New Roman"/>
        </w:rPr>
        <w:t xml:space="preserve"> </w:t>
      </w:r>
    </w:p>
    <w:p w:rsidR="004029B0" w:rsidRPr="00335959" w:rsidRDefault="00976AE3" w:rsidP="00591C59">
      <w:pPr>
        <w:rPr>
          <w:rFonts w:ascii="Times New Roman" w:hAnsi="Times New Roman" w:cs="Times New Roman"/>
        </w:rPr>
      </w:pPr>
      <w:r w:rsidRPr="00335959">
        <w:rPr>
          <w:rFonts w:ascii="Times New Roman" w:hAnsi="Times New Roman" w:cs="Times New Roman"/>
          <w:noProof/>
        </w:rPr>
        <w:lastRenderedPageBreak/>
        <w:drawing>
          <wp:inline distT="0" distB="0" distL="0" distR="0" wp14:anchorId="206F58BA" wp14:editId="6AABA066">
            <wp:extent cx="3571147" cy="26164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9425" cy="2637208"/>
                    </a:xfrm>
                    <a:prstGeom prst="rect">
                      <a:avLst/>
                    </a:prstGeom>
                  </pic:spPr>
                </pic:pic>
              </a:graphicData>
            </a:graphic>
          </wp:inline>
        </w:drawing>
      </w:r>
    </w:p>
    <w:p w:rsidR="00653741" w:rsidRPr="00335959" w:rsidRDefault="00653741" w:rsidP="00591C59">
      <w:pPr>
        <w:rPr>
          <w:rFonts w:ascii="Times New Roman" w:hAnsi="Times New Roman" w:cs="Times New Roman"/>
        </w:rPr>
      </w:pPr>
      <w:r w:rsidRPr="00335959">
        <w:rPr>
          <w:rFonts w:ascii="Times New Roman" w:hAnsi="Times New Roman" w:cs="Times New Roman"/>
        </w:rPr>
        <w:t>Fig</w:t>
      </w:r>
      <w:r w:rsidR="00672CD5" w:rsidRPr="00335959">
        <w:rPr>
          <w:rFonts w:ascii="Times New Roman" w:hAnsi="Times New Roman" w:cs="Times New Roman"/>
        </w:rPr>
        <w:t>.</w:t>
      </w:r>
      <w:r w:rsidRPr="00335959">
        <w:rPr>
          <w:rFonts w:ascii="Times New Roman" w:hAnsi="Times New Roman" w:cs="Times New Roman"/>
        </w:rPr>
        <w:t xml:space="preserve"> 5 Gain of </w:t>
      </w:r>
      <w:r w:rsidR="00672CD5" w:rsidRPr="00335959">
        <w:rPr>
          <w:rFonts w:ascii="Times New Roman" w:hAnsi="Times New Roman" w:cs="Times New Roman"/>
        </w:rPr>
        <w:t>the E-shaped Patch Antenna</w:t>
      </w:r>
    </w:p>
    <w:p w:rsidR="00653741" w:rsidRPr="00335959" w:rsidRDefault="00653741" w:rsidP="00653741">
      <w:pPr>
        <w:pStyle w:val="ListParagraph"/>
        <w:numPr>
          <w:ilvl w:val="0"/>
          <w:numId w:val="4"/>
        </w:numPr>
        <w:rPr>
          <w:rFonts w:ascii="Times New Roman" w:hAnsi="Times New Roman" w:cs="Times New Roman"/>
          <w:b/>
        </w:rPr>
      </w:pPr>
      <w:r w:rsidRPr="00335959">
        <w:rPr>
          <w:rFonts w:ascii="Times New Roman" w:hAnsi="Times New Roman" w:cs="Times New Roman"/>
          <w:b/>
        </w:rPr>
        <w:t>Radiation Pattern</w:t>
      </w:r>
    </w:p>
    <w:p w:rsidR="00D731B7" w:rsidRPr="00335959" w:rsidRDefault="00653741" w:rsidP="00976AE3">
      <w:pPr>
        <w:rPr>
          <w:rFonts w:ascii="Times New Roman" w:hAnsi="Times New Roman" w:cs="Times New Roman"/>
        </w:rPr>
      </w:pPr>
      <w:r w:rsidRPr="00335959">
        <w:rPr>
          <w:rFonts w:ascii="Times New Roman" w:hAnsi="Times New Roman" w:cs="Times New Roman"/>
        </w:rPr>
        <w:t xml:space="preserve">The radiation pattern of the E-shaped </w:t>
      </w:r>
      <w:proofErr w:type="spellStart"/>
      <w:r w:rsidRPr="00335959">
        <w:rPr>
          <w:rFonts w:ascii="Times New Roman" w:hAnsi="Times New Roman" w:cs="Times New Roman"/>
        </w:rPr>
        <w:t>Microstrip</w:t>
      </w:r>
      <w:proofErr w:type="spellEnd"/>
      <w:r w:rsidRPr="00335959">
        <w:rPr>
          <w:rFonts w:ascii="Times New Roman" w:hAnsi="Times New Roman" w:cs="Times New Roman"/>
        </w:rPr>
        <w:t xml:space="preserve"> Patch antenna is the power radiated and received by the antenna. The radiation pattern of the proposed antenna is shown in figure 6. </w:t>
      </w:r>
      <w:r w:rsidR="00672CD5" w:rsidRPr="00335959">
        <w:rPr>
          <w:rFonts w:ascii="Times New Roman" w:hAnsi="Times New Roman" w:cs="Times New Roman"/>
        </w:rPr>
        <w:t xml:space="preserve">The far field radiation pattern is shown in figure 7. </w:t>
      </w:r>
    </w:p>
    <w:p w:rsidR="00653741" w:rsidRPr="00335959" w:rsidRDefault="00653741" w:rsidP="00976AE3">
      <w:pPr>
        <w:rPr>
          <w:rFonts w:ascii="Times New Roman" w:hAnsi="Times New Roman" w:cs="Times New Roman"/>
        </w:rPr>
      </w:pPr>
      <w:r w:rsidRPr="00335959">
        <w:rPr>
          <w:rFonts w:ascii="Times New Roman" w:hAnsi="Times New Roman" w:cs="Times New Roman"/>
          <w:noProof/>
        </w:rPr>
        <w:drawing>
          <wp:inline distT="0" distB="0" distL="0" distR="0" wp14:anchorId="0BB68EC8" wp14:editId="70CA0D28">
            <wp:extent cx="6504273"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05653" cy="3544052"/>
                    </a:xfrm>
                    <a:prstGeom prst="rect">
                      <a:avLst/>
                    </a:prstGeom>
                  </pic:spPr>
                </pic:pic>
              </a:graphicData>
            </a:graphic>
          </wp:inline>
        </w:drawing>
      </w:r>
    </w:p>
    <w:p w:rsidR="00672CD5" w:rsidRPr="00335959" w:rsidRDefault="00672CD5" w:rsidP="00976AE3">
      <w:pPr>
        <w:rPr>
          <w:rFonts w:ascii="Times New Roman" w:hAnsi="Times New Roman" w:cs="Times New Roman"/>
        </w:rPr>
      </w:pPr>
      <w:r w:rsidRPr="00335959">
        <w:rPr>
          <w:rFonts w:ascii="Times New Roman" w:hAnsi="Times New Roman" w:cs="Times New Roman"/>
        </w:rPr>
        <w:lastRenderedPageBreak/>
        <w:t>Fig. 6 Radiation Pattern for the E-shaped Patch Antenna</w:t>
      </w:r>
    </w:p>
    <w:p w:rsidR="00D731B7" w:rsidRPr="00335959" w:rsidRDefault="009F45E8" w:rsidP="00976AE3">
      <w:pPr>
        <w:rPr>
          <w:rFonts w:ascii="Times New Roman" w:hAnsi="Times New Roman" w:cs="Times New Roman"/>
        </w:rPr>
      </w:pPr>
      <w:r w:rsidRPr="00335959">
        <w:rPr>
          <w:rFonts w:ascii="Times New Roman" w:hAnsi="Times New Roman" w:cs="Times New Roman"/>
          <w:noProof/>
        </w:rPr>
        <w:drawing>
          <wp:inline distT="0" distB="0" distL="0" distR="0" wp14:anchorId="170EC154" wp14:editId="2C1B724F">
            <wp:extent cx="2980045" cy="2409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3462" cy="2412588"/>
                    </a:xfrm>
                    <a:prstGeom prst="rect">
                      <a:avLst/>
                    </a:prstGeom>
                  </pic:spPr>
                </pic:pic>
              </a:graphicData>
            </a:graphic>
          </wp:inline>
        </w:drawing>
      </w:r>
    </w:p>
    <w:p w:rsidR="009F45E8" w:rsidRPr="00335959" w:rsidRDefault="009F45E8" w:rsidP="00976AE3">
      <w:pPr>
        <w:rPr>
          <w:rFonts w:ascii="Times New Roman" w:hAnsi="Times New Roman" w:cs="Times New Roman"/>
        </w:rPr>
      </w:pPr>
      <w:r w:rsidRPr="00335959">
        <w:rPr>
          <w:rFonts w:ascii="Times New Roman" w:hAnsi="Times New Roman" w:cs="Times New Roman"/>
        </w:rPr>
        <w:t>Fig. 7 Far Field Radiation Pattern for the E-shaped Patch Antenna</w:t>
      </w:r>
    </w:p>
    <w:p w:rsidR="00845030" w:rsidRPr="00335959" w:rsidRDefault="00845030" w:rsidP="009F45E8">
      <w:pPr>
        <w:pStyle w:val="ListParagraph"/>
        <w:numPr>
          <w:ilvl w:val="0"/>
          <w:numId w:val="4"/>
        </w:numPr>
        <w:rPr>
          <w:rFonts w:ascii="Times New Roman" w:hAnsi="Times New Roman" w:cs="Times New Roman"/>
          <w:b/>
        </w:rPr>
      </w:pPr>
      <w:r w:rsidRPr="00335959">
        <w:rPr>
          <w:rFonts w:ascii="Times New Roman" w:hAnsi="Times New Roman" w:cs="Times New Roman"/>
          <w:b/>
        </w:rPr>
        <w:t>Input Impedance</w:t>
      </w:r>
    </w:p>
    <w:p w:rsidR="008F7935" w:rsidRPr="00335959" w:rsidRDefault="00845030" w:rsidP="00845030">
      <w:pPr>
        <w:rPr>
          <w:rFonts w:ascii="Times New Roman" w:hAnsi="Times New Roman" w:cs="Times New Roman"/>
        </w:rPr>
      </w:pPr>
      <w:r w:rsidRPr="00335959">
        <w:rPr>
          <w:rFonts w:ascii="Times New Roman" w:hAnsi="Times New Roman" w:cs="Times New Roman"/>
        </w:rPr>
        <w:t xml:space="preserve">The input impedance of the antenna is shown in figure 8. </w:t>
      </w:r>
      <w:r w:rsidR="00D17F1D" w:rsidRPr="00335959">
        <w:rPr>
          <w:rFonts w:ascii="Times New Roman" w:hAnsi="Times New Roman" w:cs="Times New Roman"/>
        </w:rPr>
        <w:t xml:space="preserve">At the operating frequency the input impedance is 53.212 Ω. Ideally the resistance should be 50 Ω, and the reactance should be 0 Ω. This antenna design has relatively good matching at 5.8 GHz. </w:t>
      </w:r>
      <w:r w:rsidRPr="00335959">
        <w:rPr>
          <w:rFonts w:ascii="Times New Roman" w:hAnsi="Times New Roman" w:cs="Times New Roman"/>
          <w:noProof/>
        </w:rPr>
        <w:drawing>
          <wp:inline distT="0" distB="0" distL="0" distR="0" wp14:anchorId="0B6C65CC" wp14:editId="5889FD2D">
            <wp:extent cx="3057525" cy="119067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7525" cy="1190671"/>
                    </a:xfrm>
                    <a:prstGeom prst="rect">
                      <a:avLst/>
                    </a:prstGeom>
                  </pic:spPr>
                </pic:pic>
              </a:graphicData>
            </a:graphic>
          </wp:inline>
        </w:drawing>
      </w:r>
    </w:p>
    <w:p w:rsidR="00976AE3" w:rsidRPr="00335959" w:rsidRDefault="00976AE3" w:rsidP="00845030">
      <w:pPr>
        <w:rPr>
          <w:rFonts w:ascii="Times New Roman" w:hAnsi="Times New Roman" w:cs="Times New Roman"/>
        </w:rPr>
      </w:pPr>
      <w:r w:rsidRPr="00335959">
        <w:rPr>
          <w:rFonts w:ascii="Times New Roman" w:hAnsi="Times New Roman" w:cs="Times New Roman"/>
        </w:rPr>
        <w:t>Fig 8. Input Impedance</w:t>
      </w:r>
    </w:p>
    <w:p w:rsidR="00EE32E8" w:rsidRPr="00335959" w:rsidRDefault="00BC4DA6" w:rsidP="00BC4DA6">
      <w:pPr>
        <w:jc w:val="center"/>
        <w:rPr>
          <w:rFonts w:ascii="Times New Roman" w:hAnsi="Times New Roman" w:cs="Times New Roman"/>
          <w:b/>
        </w:rPr>
      </w:pPr>
      <w:r w:rsidRPr="00335959">
        <w:rPr>
          <w:rFonts w:ascii="Times New Roman" w:hAnsi="Times New Roman" w:cs="Times New Roman"/>
          <w:b/>
        </w:rPr>
        <w:t xml:space="preserve">E. </w:t>
      </w:r>
      <w:r w:rsidR="00B91D66" w:rsidRPr="00335959">
        <w:rPr>
          <w:rFonts w:ascii="Times New Roman" w:hAnsi="Times New Roman" w:cs="Times New Roman"/>
          <w:b/>
        </w:rPr>
        <w:t>Voltage Standing Wave Ratio</w:t>
      </w:r>
      <w:r w:rsidR="009F45E8" w:rsidRPr="00335959">
        <w:rPr>
          <w:rFonts w:ascii="Times New Roman" w:hAnsi="Times New Roman" w:cs="Times New Roman"/>
          <w:b/>
        </w:rPr>
        <w:t xml:space="preserve"> (VSWR)</w:t>
      </w:r>
    </w:p>
    <w:p w:rsidR="009F45E8" w:rsidRPr="00335959" w:rsidRDefault="009F45E8" w:rsidP="00976AE3">
      <w:pPr>
        <w:rPr>
          <w:rFonts w:ascii="Times New Roman" w:hAnsi="Times New Roman" w:cs="Times New Roman"/>
        </w:rPr>
      </w:pPr>
      <w:r w:rsidRPr="00335959">
        <w:rPr>
          <w:rFonts w:ascii="Times New Roman" w:hAnsi="Times New Roman" w:cs="Times New Roman"/>
        </w:rPr>
        <w:t xml:space="preserve">The VSWR measures how well an antenna is matched to the impedance where the reflection |Γ| = 0. This represents all power is transmitted to the antenna </w:t>
      </w:r>
      <w:r w:rsidR="00511DE9" w:rsidRPr="00335959">
        <w:rPr>
          <w:rFonts w:ascii="Times New Roman" w:hAnsi="Times New Roman" w:cs="Times New Roman"/>
        </w:rPr>
        <w:t>a</w:t>
      </w:r>
      <w:r w:rsidRPr="00335959">
        <w:rPr>
          <w:rFonts w:ascii="Times New Roman" w:hAnsi="Times New Roman" w:cs="Times New Roman"/>
        </w:rPr>
        <w:t xml:space="preserve">nd there is no reflection. The simulation results </w:t>
      </w:r>
      <w:r w:rsidR="00976AE3" w:rsidRPr="00335959">
        <w:rPr>
          <w:rFonts w:ascii="Times New Roman" w:hAnsi="Times New Roman" w:cs="Times New Roman"/>
        </w:rPr>
        <w:t>of the VSWR is shown in Figure 9</w:t>
      </w:r>
      <w:r w:rsidRPr="00335959">
        <w:rPr>
          <w:rFonts w:ascii="Times New Roman" w:hAnsi="Times New Roman" w:cs="Times New Roman"/>
        </w:rPr>
        <w:t xml:space="preserve">. The value obtained for this E-shaped antenna is 1.08. </w:t>
      </w:r>
    </w:p>
    <w:p w:rsidR="009F45E8" w:rsidRPr="00335959" w:rsidRDefault="009F45E8" w:rsidP="009F45E8">
      <w:pPr>
        <w:rPr>
          <w:rFonts w:ascii="Times New Roman" w:hAnsi="Times New Roman" w:cs="Times New Roman"/>
        </w:rPr>
      </w:pPr>
      <w:r w:rsidRPr="00335959">
        <w:rPr>
          <w:rFonts w:ascii="Times New Roman" w:hAnsi="Times New Roman" w:cs="Times New Roman"/>
          <w:noProof/>
        </w:rPr>
        <w:lastRenderedPageBreak/>
        <w:drawing>
          <wp:inline distT="0" distB="0" distL="0" distR="0" wp14:anchorId="299A69D8" wp14:editId="4F07AA9A">
            <wp:extent cx="3656965" cy="138112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1490" cy="1382834"/>
                    </a:xfrm>
                    <a:prstGeom prst="rect">
                      <a:avLst/>
                    </a:prstGeom>
                  </pic:spPr>
                </pic:pic>
              </a:graphicData>
            </a:graphic>
          </wp:inline>
        </w:drawing>
      </w:r>
      <w:r w:rsidRPr="00335959">
        <w:rPr>
          <w:rFonts w:ascii="Times New Roman" w:hAnsi="Times New Roman" w:cs="Times New Roman"/>
        </w:rPr>
        <w:t xml:space="preserve"> </w:t>
      </w:r>
    </w:p>
    <w:p w:rsidR="009F45E8" w:rsidRPr="00335959" w:rsidRDefault="009F45E8" w:rsidP="009F45E8">
      <w:pPr>
        <w:rPr>
          <w:rFonts w:ascii="Times New Roman" w:hAnsi="Times New Roman" w:cs="Times New Roman"/>
        </w:rPr>
      </w:pPr>
      <w:r w:rsidRPr="00335959">
        <w:rPr>
          <w:rFonts w:ascii="Times New Roman" w:hAnsi="Times New Roman" w:cs="Times New Roman"/>
        </w:rPr>
        <w:t xml:space="preserve">Fig. </w:t>
      </w:r>
      <w:r w:rsidR="00976AE3" w:rsidRPr="00335959">
        <w:rPr>
          <w:rFonts w:ascii="Times New Roman" w:hAnsi="Times New Roman" w:cs="Times New Roman"/>
        </w:rPr>
        <w:t>9</w:t>
      </w:r>
      <w:r w:rsidRPr="00335959">
        <w:rPr>
          <w:rFonts w:ascii="Times New Roman" w:hAnsi="Times New Roman" w:cs="Times New Roman"/>
        </w:rPr>
        <w:t xml:space="preserve"> VSWR Of E-shaped Patch Antenna</w:t>
      </w:r>
    </w:p>
    <w:p w:rsidR="00D731B7" w:rsidRPr="00335959" w:rsidRDefault="00D10675" w:rsidP="00CD138E">
      <w:pPr>
        <w:pStyle w:val="ListParagraph"/>
        <w:numPr>
          <w:ilvl w:val="0"/>
          <w:numId w:val="7"/>
        </w:numPr>
        <w:rPr>
          <w:rFonts w:ascii="Times New Roman" w:hAnsi="Times New Roman" w:cs="Times New Roman"/>
          <w:b/>
        </w:rPr>
      </w:pPr>
      <w:r w:rsidRPr="00335959">
        <w:rPr>
          <w:rFonts w:ascii="Times New Roman" w:hAnsi="Times New Roman" w:cs="Times New Roman"/>
          <w:b/>
        </w:rPr>
        <w:t>Fabrication</w:t>
      </w:r>
      <w:r w:rsidR="00B91D66" w:rsidRPr="00335959">
        <w:rPr>
          <w:rFonts w:ascii="Times New Roman" w:hAnsi="Times New Roman" w:cs="Times New Roman"/>
          <w:b/>
        </w:rPr>
        <w:t xml:space="preserve"> and Measurement Re</w:t>
      </w:r>
      <w:r w:rsidR="00293506" w:rsidRPr="00335959">
        <w:rPr>
          <w:rFonts w:ascii="Times New Roman" w:hAnsi="Times New Roman" w:cs="Times New Roman"/>
          <w:b/>
        </w:rPr>
        <w:t>sults</w:t>
      </w:r>
    </w:p>
    <w:p w:rsidR="00261598" w:rsidRPr="00335959" w:rsidRDefault="00D10675" w:rsidP="00976AE3">
      <w:pPr>
        <w:rPr>
          <w:rFonts w:ascii="Times New Roman" w:hAnsi="Times New Roman" w:cs="Times New Roman"/>
        </w:rPr>
      </w:pPr>
      <w:r w:rsidRPr="00335959">
        <w:rPr>
          <w:rFonts w:ascii="Times New Roman" w:hAnsi="Times New Roman" w:cs="Times New Roman"/>
        </w:rPr>
        <w:t xml:space="preserve">The E-shaped Patch Antenna was fabricated on the </w:t>
      </w:r>
      <w:r w:rsidRPr="00335959">
        <w:rPr>
          <w:rFonts w:ascii="Times New Roman" w:hAnsi="Times New Roman" w:cs="Times New Roman"/>
          <w:sz w:val="24"/>
        </w:rPr>
        <w:t>Rogers RT/</w:t>
      </w:r>
      <w:proofErr w:type="spellStart"/>
      <w:r w:rsidRPr="00335959">
        <w:rPr>
          <w:rFonts w:ascii="Times New Roman" w:hAnsi="Times New Roman" w:cs="Times New Roman"/>
          <w:sz w:val="24"/>
        </w:rPr>
        <w:t>duroid</w:t>
      </w:r>
      <w:proofErr w:type="spellEnd"/>
      <w:r w:rsidRPr="00335959">
        <w:rPr>
          <w:rFonts w:ascii="Times New Roman" w:hAnsi="Times New Roman" w:cs="Times New Roman"/>
          <w:sz w:val="24"/>
        </w:rPr>
        <w:t xml:space="preserve"> 5880 as simulated in HFSS. The substrate has a thickness of 3.125 mm and a copper layer of 35 µm. Gerber files were created emulating the original HFSS design</w:t>
      </w:r>
      <w:r w:rsidR="00EC68A4" w:rsidRPr="00335959">
        <w:rPr>
          <w:rFonts w:ascii="Times New Roman" w:hAnsi="Times New Roman" w:cs="Times New Roman"/>
          <w:sz w:val="24"/>
        </w:rPr>
        <w:t xml:space="preserve"> for the milling machine. </w:t>
      </w:r>
      <w:r w:rsidR="00261598" w:rsidRPr="00335959">
        <w:rPr>
          <w:rFonts w:ascii="Times New Roman" w:hAnsi="Times New Roman" w:cs="Times New Roman"/>
          <w:sz w:val="24"/>
        </w:rPr>
        <w:t>The milling machine uses a milling cutter to remove material from the surface of a work piece. For this particular fabrication,</w:t>
      </w:r>
      <w:r w:rsidR="00293506" w:rsidRPr="00335959">
        <w:rPr>
          <w:rFonts w:ascii="Times New Roman" w:hAnsi="Times New Roman" w:cs="Times New Roman"/>
          <w:sz w:val="24"/>
        </w:rPr>
        <w:t xml:space="preserve"> this enabled etching the E-shaped patch dimensions by removing the copper layer</w:t>
      </w:r>
      <w:r w:rsidR="009B41EE" w:rsidRPr="00335959">
        <w:rPr>
          <w:rFonts w:ascii="Times New Roman" w:hAnsi="Times New Roman" w:cs="Times New Roman"/>
          <w:sz w:val="24"/>
        </w:rPr>
        <w:t xml:space="preserve">. </w:t>
      </w:r>
      <w:r w:rsidR="00293506" w:rsidRPr="00335959">
        <w:rPr>
          <w:rFonts w:ascii="Times New Roman" w:hAnsi="Times New Roman" w:cs="Times New Roman"/>
          <w:sz w:val="24"/>
        </w:rPr>
        <w:t xml:space="preserve">A hole was drilled at the center of the antenna as described in Table 1 allowing the soldering of the SMA connector. </w:t>
      </w:r>
      <w:r w:rsidR="009B41EE" w:rsidRPr="00335959">
        <w:rPr>
          <w:rFonts w:ascii="Times New Roman" w:hAnsi="Times New Roman" w:cs="Times New Roman"/>
          <w:sz w:val="24"/>
        </w:rPr>
        <w:t xml:space="preserve">Figure </w:t>
      </w:r>
      <w:r w:rsidR="00976AE3" w:rsidRPr="00335959">
        <w:rPr>
          <w:rFonts w:ascii="Times New Roman" w:hAnsi="Times New Roman" w:cs="Times New Roman"/>
          <w:sz w:val="24"/>
        </w:rPr>
        <w:t>10</w:t>
      </w:r>
      <w:r w:rsidR="009B41EE" w:rsidRPr="00335959">
        <w:rPr>
          <w:rFonts w:ascii="Times New Roman" w:hAnsi="Times New Roman" w:cs="Times New Roman"/>
          <w:sz w:val="24"/>
        </w:rPr>
        <w:t xml:space="preserve"> shows the designed antenna</w:t>
      </w:r>
      <w:r w:rsidR="00261598" w:rsidRPr="00335959">
        <w:rPr>
          <w:rFonts w:ascii="Times New Roman" w:hAnsi="Times New Roman" w:cs="Times New Roman"/>
          <w:sz w:val="24"/>
        </w:rPr>
        <w:t>.</w:t>
      </w:r>
    </w:p>
    <w:p w:rsidR="009B41EE" w:rsidRPr="00335959" w:rsidRDefault="00BD33A1" w:rsidP="00976AE3">
      <w:pPr>
        <w:rPr>
          <w:rFonts w:ascii="Times New Roman" w:hAnsi="Times New Roman" w:cs="Times New Roman"/>
          <w:sz w:val="24"/>
        </w:rPr>
      </w:pPr>
      <w:r w:rsidRPr="00335959">
        <w:rPr>
          <w:rFonts w:ascii="Times New Roman" w:hAnsi="Times New Roman" w:cs="Times New Roman"/>
          <w:noProof/>
        </w:rPr>
        <w:drawing>
          <wp:inline distT="0" distB="0" distL="0" distR="0" wp14:anchorId="714DFCA4" wp14:editId="50CAC49F">
            <wp:extent cx="2238375" cy="2494011"/>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7922" cy="2504649"/>
                    </a:xfrm>
                    <a:prstGeom prst="rect">
                      <a:avLst/>
                    </a:prstGeom>
                  </pic:spPr>
                </pic:pic>
              </a:graphicData>
            </a:graphic>
          </wp:inline>
        </w:drawing>
      </w:r>
    </w:p>
    <w:p w:rsidR="00BD33A1" w:rsidRPr="00335959" w:rsidRDefault="00976AE3" w:rsidP="00976AE3">
      <w:pPr>
        <w:rPr>
          <w:rFonts w:ascii="Times New Roman" w:hAnsi="Times New Roman" w:cs="Times New Roman"/>
          <w:sz w:val="24"/>
        </w:rPr>
      </w:pPr>
      <w:r w:rsidRPr="00335959">
        <w:rPr>
          <w:rFonts w:ascii="Times New Roman" w:hAnsi="Times New Roman" w:cs="Times New Roman"/>
          <w:sz w:val="24"/>
        </w:rPr>
        <w:t>Figure 10</w:t>
      </w:r>
      <w:r w:rsidR="00BD33A1" w:rsidRPr="00335959">
        <w:rPr>
          <w:rFonts w:ascii="Times New Roman" w:hAnsi="Times New Roman" w:cs="Times New Roman"/>
          <w:sz w:val="24"/>
        </w:rPr>
        <w:t>. Fabricated E-shaped Patch Antenna</w:t>
      </w:r>
    </w:p>
    <w:p w:rsidR="00D731B7" w:rsidRPr="00335959" w:rsidRDefault="00293506" w:rsidP="00976AE3">
      <w:pPr>
        <w:rPr>
          <w:rFonts w:ascii="Times New Roman" w:hAnsi="Times New Roman" w:cs="Times New Roman"/>
        </w:rPr>
      </w:pPr>
      <w:r w:rsidRPr="00335959">
        <w:rPr>
          <w:rFonts w:ascii="Times New Roman" w:hAnsi="Times New Roman" w:cs="Times New Roman"/>
        </w:rPr>
        <w:lastRenderedPageBreak/>
        <w:t xml:space="preserve">For measurements, the network analyzer was used to test the fabricated antennas. This system is used to calculate the S11 or return loss of the fabricated antennas. </w:t>
      </w:r>
    </w:p>
    <w:p w:rsidR="00D731B7" w:rsidRPr="00335959" w:rsidRDefault="00E14E5F" w:rsidP="00976AE3">
      <w:pPr>
        <w:rPr>
          <w:rFonts w:ascii="Times New Roman" w:hAnsi="Times New Roman" w:cs="Times New Roman"/>
        </w:rPr>
      </w:pPr>
      <w:r w:rsidRPr="00335959">
        <w:rPr>
          <w:rFonts w:ascii="Times New Roman" w:hAnsi="Times New Roman" w:cs="Times New Roman"/>
          <w:noProof/>
        </w:rPr>
        <w:drawing>
          <wp:inline distT="0" distB="0" distL="0" distR="0" wp14:anchorId="58E061C8" wp14:editId="79D87C44">
            <wp:extent cx="3064710" cy="22098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8117" cy="2212257"/>
                    </a:xfrm>
                    <a:prstGeom prst="rect">
                      <a:avLst/>
                    </a:prstGeom>
                  </pic:spPr>
                </pic:pic>
              </a:graphicData>
            </a:graphic>
          </wp:inline>
        </w:drawing>
      </w:r>
    </w:p>
    <w:p w:rsidR="00D731B7" w:rsidRPr="00335959" w:rsidRDefault="002466B6" w:rsidP="00976AE3">
      <w:pPr>
        <w:rPr>
          <w:rFonts w:ascii="Times New Roman" w:hAnsi="Times New Roman" w:cs="Times New Roman"/>
        </w:rPr>
      </w:pPr>
      <w:r w:rsidRPr="00335959">
        <w:rPr>
          <w:rFonts w:ascii="Times New Roman" w:hAnsi="Times New Roman" w:cs="Times New Roman"/>
        </w:rPr>
        <w:t>Fig. 1</w:t>
      </w:r>
      <w:r w:rsidR="00976AE3" w:rsidRPr="00335959">
        <w:rPr>
          <w:rFonts w:ascii="Times New Roman" w:hAnsi="Times New Roman" w:cs="Times New Roman"/>
        </w:rPr>
        <w:t>1</w:t>
      </w:r>
      <w:r w:rsidRPr="00335959">
        <w:rPr>
          <w:rFonts w:ascii="Times New Roman" w:hAnsi="Times New Roman" w:cs="Times New Roman"/>
        </w:rPr>
        <w:t xml:space="preserve"> Measurement of S11 Parameter of Fabricated E-shaped Patch Antenna using the Network Analyzer</w:t>
      </w:r>
    </w:p>
    <w:p w:rsidR="008C4468" w:rsidRPr="00335959" w:rsidRDefault="002466B6" w:rsidP="00976AE3">
      <w:pPr>
        <w:rPr>
          <w:rFonts w:ascii="Times New Roman" w:hAnsi="Times New Roman" w:cs="Times New Roman"/>
        </w:rPr>
      </w:pPr>
      <w:r w:rsidRPr="00335959">
        <w:rPr>
          <w:rFonts w:ascii="Times New Roman" w:hAnsi="Times New Roman" w:cs="Times New Roman"/>
        </w:rPr>
        <w:t>Figure 1</w:t>
      </w:r>
      <w:r w:rsidR="00976AE3" w:rsidRPr="00335959">
        <w:rPr>
          <w:rFonts w:ascii="Times New Roman" w:hAnsi="Times New Roman" w:cs="Times New Roman"/>
        </w:rPr>
        <w:t>1</w:t>
      </w:r>
      <w:r w:rsidRPr="00335959">
        <w:rPr>
          <w:rFonts w:ascii="Times New Roman" w:hAnsi="Times New Roman" w:cs="Times New Roman"/>
        </w:rPr>
        <w:t xml:space="preserve"> shows a return loss of -25.24 dB at the resonant frequency. The simulation on HFSS resulted in a return loss of -27.13 dB which is comparable to the experimental results. The fractional bandwidth of the fabricated antenna spans from 5.59 GHz to 6.0954 GHz which is a fractional bandwidth of 8.713%. Good agreement between the simulation and measurement of the fabricated design was observed.  </w:t>
      </w:r>
      <w:r w:rsidR="001C26C0" w:rsidRPr="00335959">
        <w:rPr>
          <w:rFonts w:ascii="Times New Roman" w:hAnsi="Times New Roman" w:cs="Times New Roman"/>
        </w:rPr>
        <w:t>Comparisons in table 2 shows that the resonant frequency is concurrent w</w:t>
      </w:r>
      <w:r w:rsidR="00976AE3" w:rsidRPr="00335959">
        <w:rPr>
          <w:rFonts w:ascii="Times New Roman" w:hAnsi="Times New Roman" w:cs="Times New Roman"/>
        </w:rPr>
        <w:t>ith the</w:t>
      </w:r>
      <w:r w:rsidR="00881ADD" w:rsidRPr="00335959">
        <w:rPr>
          <w:rFonts w:ascii="Times New Roman" w:hAnsi="Times New Roman" w:cs="Times New Roman"/>
        </w:rPr>
        <w:t xml:space="preserve"> simulated HFSS results.</w:t>
      </w:r>
    </w:p>
    <w:tbl>
      <w:tblPr>
        <w:tblStyle w:val="TableGrid"/>
        <w:tblW w:w="0" w:type="auto"/>
        <w:tblLook w:val="04A0" w:firstRow="1" w:lastRow="0" w:firstColumn="1" w:lastColumn="0" w:noHBand="0" w:noVBand="1"/>
      </w:tblPr>
      <w:tblGrid>
        <w:gridCol w:w="1491"/>
        <w:gridCol w:w="1415"/>
        <w:gridCol w:w="1404"/>
      </w:tblGrid>
      <w:tr w:rsidR="00DC3420" w:rsidRPr="00335959" w:rsidTr="00881ADD">
        <w:tc>
          <w:tcPr>
            <w:tcW w:w="3116" w:type="dxa"/>
          </w:tcPr>
          <w:p w:rsidR="008C4468" w:rsidRPr="00335959" w:rsidRDefault="008C4468" w:rsidP="005B7EF7">
            <w:pPr>
              <w:jc w:val="center"/>
              <w:rPr>
                <w:rFonts w:ascii="Times New Roman" w:hAnsi="Times New Roman" w:cs="Times New Roman"/>
              </w:rPr>
            </w:pPr>
          </w:p>
        </w:tc>
        <w:tc>
          <w:tcPr>
            <w:tcW w:w="3117" w:type="dxa"/>
          </w:tcPr>
          <w:p w:rsidR="008C4468" w:rsidRPr="00335959" w:rsidRDefault="008C4468" w:rsidP="005B7EF7">
            <w:pPr>
              <w:jc w:val="center"/>
              <w:rPr>
                <w:rFonts w:ascii="Times New Roman" w:hAnsi="Times New Roman" w:cs="Times New Roman"/>
                <w:b/>
              </w:rPr>
            </w:pPr>
            <w:r w:rsidRPr="00335959">
              <w:rPr>
                <w:rFonts w:ascii="Times New Roman" w:hAnsi="Times New Roman" w:cs="Times New Roman"/>
                <w:b/>
              </w:rPr>
              <w:t>Simulated</w:t>
            </w:r>
          </w:p>
        </w:tc>
        <w:tc>
          <w:tcPr>
            <w:tcW w:w="3117" w:type="dxa"/>
          </w:tcPr>
          <w:p w:rsidR="008C4468" w:rsidRPr="00335959" w:rsidRDefault="008C4468" w:rsidP="005B7EF7">
            <w:pPr>
              <w:jc w:val="center"/>
              <w:rPr>
                <w:rFonts w:ascii="Times New Roman" w:hAnsi="Times New Roman" w:cs="Times New Roman"/>
                <w:b/>
              </w:rPr>
            </w:pPr>
            <w:r w:rsidRPr="00335959">
              <w:rPr>
                <w:rFonts w:ascii="Times New Roman" w:hAnsi="Times New Roman" w:cs="Times New Roman"/>
                <w:b/>
              </w:rPr>
              <w:t>Measured</w:t>
            </w:r>
          </w:p>
        </w:tc>
      </w:tr>
      <w:tr w:rsidR="00DC3420" w:rsidRPr="00335959" w:rsidTr="00881ADD">
        <w:tc>
          <w:tcPr>
            <w:tcW w:w="3116" w:type="dxa"/>
          </w:tcPr>
          <w:p w:rsidR="008C4468" w:rsidRPr="00335959" w:rsidRDefault="00DC3420" w:rsidP="005B7EF7">
            <w:pPr>
              <w:jc w:val="center"/>
              <w:rPr>
                <w:rFonts w:ascii="Times New Roman" w:hAnsi="Times New Roman" w:cs="Times New Roman"/>
                <w:b/>
              </w:rPr>
            </w:pPr>
            <w:r w:rsidRPr="00335959">
              <w:rPr>
                <w:rFonts w:ascii="Times New Roman" w:hAnsi="Times New Roman" w:cs="Times New Roman"/>
                <w:b/>
              </w:rPr>
              <w:t>Resonant Frequency</w:t>
            </w:r>
          </w:p>
        </w:tc>
        <w:tc>
          <w:tcPr>
            <w:tcW w:w="3117" w:type="dxa"/>
          </w:tcPr>
          <w:p w:rsidR="008C4468" w:rsidRPr="00335959" w:rsidRDefault="00DC3420" w:rsidP="005B7EF7">
            <w:pPr>
              <w:jc w:val="center"/>
              <w:rPr>
                <w:rFonts w:ascii="Times New Roman" w:hAnsi="Times New Roman" w:cs="Times New Roman"/>
              </w:rPr>
            </w:pPr>
            <w:r w:rsidRPr="00335959">
              <w:rPr>
                <w:rFonts w:ascii="Times New Roman" w:hAnsi="Times New Roman" w:cs="Times New Roman"/>
              </w:rPr>
              <w:t>5.8 GHz</w:t>
            </w:r>
          </w:p>
        </w:tc>
        <w:tc>
          <w:tcPr>
            <w:tcW w:w="3117" w:type="dxa"/>
          </w:tcPr>
          <w:p w:rsidR="008C4468" w:rsidRPr="00335959" w:rsidRDefault="00DC3420" w:rsidP="005B7EF7">
            <w:pPr>
              <w:jc w:val="center"/>
              <w:rPr>
                <w:rFonts w:ascii="Times New Roman" w:hAnsi="Times New Roman" w:cs="Times New Roman"/>
              </w:rPr>
            </w:pPr>
            <w:r w:rsidRPr="00335959">
              <w:rPr>
                <w:rFonts w:ascii="Times New Roman" w:hAnsi="Times New Roman" w:cs="Times New Roman"/>
              </w:rPr>
              <w:t>5.8 GHz</w:t>
            </w:r>
          </w:p>
        </w:tc>
      </w:tr>
      <w:tr w:rsidR="00DC3420" w:rsidRPr="00335959" w:rsidTr="00881ADD">
        <w:tc>
          <w:tcPr>
            <w:tcW w:w="3116" w:type="dxa"/>
          </w:tcPr>
          <w:p w:rsidR="008C4468" w:rsidRPr="00335959" w:rsidRDefault="00DC3420" w:rsidP="005B7EF7">
            <w:pPr>
              <w:jc w:val="center"/>
              <w:rPr>
                <w:rFonts w:ascii="Times New Roman" w:hAnsi="Times New Roman" w:cs="Times New Roman"/>
                <w:b/>
              </w:rPr>
            </w:pPr>
            <w:r w:rsidRPr="00335959">
              <w:rPr>
                <w:rFonts w:ascii="Times New Roman" w:hAnsi="Times New Roman" w:cs="Times New Roman"/>
                <w:b/>
              </w:rPr>
              <w:t>Fractional Bandwidth</w:t>
            </w:r>
          </w:p>
        </w:tc>
        <w:tc>
          <w:tcPr>
            <w:tcW w:w="3117" w:type="dxa"/>
          </w:tcPr>
          <w:p w:rsidR="008C4468" w:rsidRPr="00335959" w:rsidRDefault="00DC3420" w:rsidP="005B7EF7">
            <w:pPr>
              <w:jc w:val="center"/>
              <w:rPr>
                <w:rFonts w:ascii="Times New Roman" w:hAnsi="Times New Roman" w:cs="Times New Roman"/>
              </w:rPr>
            </w:pPr>
            <w:r w:rsidRPr="00335959">
              <w:rPr>
                <w:rFonts w:ascii="Times New Roman" w:hAnsi="Times New Roman" w:cs="Times New Roman"/>
              </w:rPr>
              <w:t>10.05%</w:t>
            </w:r>
          </w:p>
        </w:tc>
        <w:tc>
          <w:tcPr>
            <w:tcW w:w="3117" w:type="dxa"/>
          </w:tcPr>
          <w:p w:rsidR="009E7620" w:rsidRPr="00335959" w:rsidRDefault="00DC3420" w:rsidP="009E7620">
            <w:pPr>
              <w:jc w:val="center"/>
              <w:rPr>
                <w:rFonts w:ascii="Times New Roman" w:hAnsi="Times New Roman" w:cs="Times New Roman"/>
              </w:rPr>
            </w:pPr>
            <w:r w:rsidRPr="00335959">
              <w:rPr>
                <w:rFonts w:ascii="Times New Roman" w:hAnsi="Times New Roman" w:cs="Times New Roman"/>
              </w:rPr>
              <w:t>8.713%</w:t>
            </w:r>
          </w:p>
        </w:tc>
      </w:tr>
      <w:tr w:rsidR="009E7620" w:rsidRPr="00335959" w:rsidTr="00881ADD">
        <w:tc>
          <w:tcPr>
            <w:tcW w:w="3116" w:type="dxa"/>
          </w:tcPr>
          <w:p w:rsidR="009E7620" w:rsidRPr="00335959" w:rsidRDefault="009E7620" w:rsidP="005B7EF7">
            <w:pPr>
              <w:jc w:val="center"/>
              <w:rPr>
                <w:rFonts w:ascii="Times New Roman" w:hAnsi="Times New Roman" w:cs="Times New Roman"/>
                <w:b/>
              </w:rPr>
            </w:pPr>
            <w:r w:rsidRPr="00335959">
              <w:rPr>
                <w:rFonts w:ascii="Times New Roman" w:hAnsi="Times New Roman" w:cs="Times New Roman"/>
                <w:b/>
              </w:rPr>
              <w:t>Return Loss</w:t>
            </w:r>
          </w:p>
        </w:tc>
        <w:tc>
          <w:tcPr>
            <w:tcW w:w="3117" w:type="dxa"/>
          </w:tcPr>
          <w:p w:rsidR="009E7620" w:rsidRPr="00335959" w:rsidRDefault="009E7620" w:rsidP="005B7EF7">
            <w:pPr>
              <w:jc w:val="center"/>
              <w:rPr>
                <w:rFonts w:ascii="Times New Roman" w:hAnsi="Times New Roman" w:cs="Times New Roman"/>
              </w:rPr>
            </w:pPr>
            <w:r w:rsidRPr="00335959">
              <w:rPr>
                <w:rFonts w:ascii="Times New Roman" w:hAnsi="Times New Roman" w:cs="Times New Roman"/>
              </w:rPr>
              <w:t>-27.17 dB</w:t>
            </w:r>
          </w:p>
        </w:tc>
        <w:tc>
          <w:tcPr>
            <w:tcW w:w="3117" w:type="dxa"/>
          </w:tcPr>
          <w:p w:rsidR="009E7620" w:rsidRPr="00335959" w:rsidRDefault="009E7620" w:rsidP="009E7620">
            <w:pPr>
              <w:jc w:val="center"/>
              <w:rPr>
                <w:rFonts w:ascii="Times New Roman" w:hAnsi="Times New Roman" w:cs="Times New Roman"/>
              </w:rPr>
            </w:pPr>
            <w:r w:rsidRPr="00335959">
              <w:rPr>
                <w:rFonts w:ascii="Times New Roman" w:hAnsi="Times New Roman" w:cs="Times New Roman"/>
              </w:rPr>
              <w:t>-25.24 dB</w:t>
            </w:r>
          </w:p>
        </w:tc>
      </w:tr>
    </w:tbl>
    <w:p w:rsidR="008C4468" w:rsidRPr="00335959" w:rsidRDefault="0070178E" w:rsidP="00881ADD">
      <w:pPr>
        <w:rPr>
          <w:rFonts w:ascii="Times New Roman" w:hAnsi="Times New Roman" w:cs="Times New Roman"/>
        </w:rPr>
      </w:pPr>
      <w:r w:rsidRPr="00335959">
        <w:rPr>
          <w:rFonts w:ascii="Times New Roman" w:hAnsi="Times New Roman" w:cs="Times New Roman"/>
        </w:rPr>
        <w:t xml:space="preserve">Table 2: Comparison between Simulated and Measured </w:t>
      </w:r>
    </w:p>
    <w:p w:rsidR="00BC4DA6" w:rsidRPr="00335959" w:rsidRDefault="00BC4DA6" w:rsidP="00881ADD">
      <w:pPr>
        <w:rPr>
          <w:rFonts w:ascii="Times New Roman" w:hAnsi="Times New Roman" w:cs="Times New Roman"/>
        </w:rPr>
      </w:pPr>
    </w:p>
    <w:p w:rsidR="00BC4DA6" w:rsidRDefault="00BC4DA6" w:rsidP="00881ADD">
      <w:pPr>
        <w:rPr>
          <w:rFonts w:ascii="Times New Roman" w:hAnsi="Times New Roman" w:cs="Times New Roman"/>
        </w:rPr>
      </w:pPr>
    </w:p>
    <w:p w:rsidR="00877CB1" w:rsidRPr="00335959" w:rsidRDefault="00877CB1" w:rsidP="00881ADD">
      <w:pPr>
        <w:rPr>
          <w:rFonts w:ascii="Times New Roman" w:hAnsi="Times New Roman" w:cs="Times New Roman"/>
        </w:rPr>
      </w:pPr>
      <w:bookmarkStart w:id="0" w:name="_GoBack"/>
      <w:bookmarkEnd w:id="0"/>
    </w:p>
    <w:p w:rsidR="00D731B7" w:rsidRPr="00335959" w:rsidRDefault="00D11167" w:rsidP="00CD138E">
      <w:pPr>
        <w:pStyle w:val="ListParagraph"/>
        <w:numPr>
          <w:ilvl w:val="0"/>
          <w:numId w:val="7"/>
        </w:numPr>
        <w:rPr>
          <w:rFonts w:ascii="Times New Roman" w:hAnsi="Times New Roman" w:cs="Times New Roman"/>
          <w:b/>
        </w:rPr>
      </w:pPr>
      <w:r w:rsidRPr="00335959">
        <w:rPr>
          <w:rFonts w:ascii="Times New Roman" w:hAnsi="Times New Roman" w:cs="Times New Roman"/>
          <w:b/>
        </w:rPr>
        <w:lastRenderedPageBreak/>
        <w:t>Anechoic Chamber Testing</w:t>
      </w:r>
    </w:p>
    <w:p w:rsidR="00D731B7" w:rsidRPr="00335959" w:rsidRDefault="00D11167" w:rsidP="00881ADD">
      <w:pPr>
        <w:ind w:left="360"/>
        <w:rPr>
          <w:rFonts w:ascii="Times New Roman" w:hAnsi="Times New Roman" w:cs="Times New Roman"/>
        </w:rPr>
      </w:pPr>
      <w:r w:rsidRPr="00335959">
        <w:rPr>
          <w:rFonts w:ascii="Times New Roman" w:hAnsi="Times New Roman" w:cs="Times New Roman"/>
        </w:rPr>
        <w:t>The E-shaped patch antenna was also tested using the anechoic chamber. The anechoic chamber is lined with electromagnetic wave absorbing material. The chamber results in more precise</w:t>
      </w:r>
      <w:r w:rsidR="009A03E1" w:rsidRPr="00335959">
        <w:rPr>
          <w:rFonts w:ascii="Times New Roman" w:hAnsi="Times New Roman" w:cs="Times New Roman"/>
        </w:rPr>
        <w:t xml:space="preserve"> measurements</w:t>
      </w:r>
      <w:r w:rsidRPr="00335959">
        <w:rPr>
          <w:rFonts w:ascii="Times New Roman" w:hAnsi="Times New Roman" w:cs="Times New Roman"/>
        </w:rPr>
        <w:t xml:space="preserve"> because there are no external radiation incident on the antenna. The antenna was rotated from 90 degrees to -90 degrees </w:t>
      </w:r>
      <w:r w:rsidR="009A03E1" w:rsidRPr="00335959">
        <w:rPr>
          <w:rFonts w:ascii="Times New Roman" w:hAnsi="Times New Roman" w:cs="Times New Roman"/>
        </w:rPr>
        <w:t xml:space="preserve">in the anechoic chamber to measure the gain in terms of S21. </w:t>
      </w:r>
      <w:r w:rsidRPr="00335959">
        <w:rPr>
          <w:rFonts w:ascii="Times New Roman" w:hAnsi="Times New Roman" w:cs="Times New Roman"/>
        </w:rPr>
        <w:t xml:space="preserve"> </w:t>
      </w:r>
      <w:r w:rsidR="00F6676A" w:rsidRPr="00335959">
        <w:rPr>
          <w:rFonts w:ascii="Times New Roman" w:hAnsi="Times New Roman" w:cs="Times New Roman"/>
        </w:rPr>
        <w:t xml:space="preserve">Figure 11 shows the antenna measurements in the anechoic chamber. </w:t>
      </w:r>
    </w:p>
    <w:p w:rsidR="00D731B7" w:rsidRPr="00335959" w:rsidRDefault="00F6676A" w:rsidP="00881ADD">
      <w:pPr>
        <w:rPr>
          <w:rFonts w:ascii="Times New Roman" w:hAnsi="Times New Roman" w:cs="Times New Roman"/>
        </w:rPr>
      </w:pPr>
      <w:r w:rsidRPr="00335959">
        <w:rPr>
          <w:rFonts w:ascii="Times New Roman" w:hAnsi="Times New Roman" w:cs="Times New Roman"/>
          <w:noProof/>
        </w:rPr>
        <w:drawing>
          <wp:inline distT="0" distB="0" distL="0" distR="0">
            <wp:extent cx="3028950" cy="247594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2105" cy="2478524"/>
                    </a:xfrm>
                    <a:prstGeom prst="rect">
                      <a:avLst/>
                    </a:prstGeom>
                    <a:noFill/>
                    <a:ln>
                      <a:noFill/>
                    </a:ln>
                  </pic:spPr>
                </pic:pic>
              </a:graphicData>
            </a:graphic>
          </wp:inline>
        </w:drawing>
      </w:r>
    </w:p>
    <w:p w:rsidR="00F6676A" w:rsidRPr="00335959" w:rsidRDefault="00F6676A" w:rsidP="00881ADD">
      <w:pPr>
        <w:rPr>
          <w:rFonts w:ascii="Times New Roman" w:hAnsi="Times New Roman" w:cs="Times New Roman"/>
        </w:rPr>
      </w:pPr>
      <w:r w:rsidRPr="00335959">
        <w:rPr>
          <w:rFonts w:ascii="Times New Roman" w:hAnsi="Times New Roman" w:cs="Times New Roman"/>
        </w:rPr>
        <w:t>Fig 11. Measurements of S21 using the Anechoic Chamber</w:t>
      </w:r>
    </w:p>
    <w:p w:rsidR="00D731B7" w:rsidRPr="00335959" w:rsidRDefault="00F6676A" w:rsidP="00881ADD">
      <w:pPr>
        <w:rPr>
          <w:rFonts w:ascii="Times New Roman" w:hAnsi="Times New Roman" w:cs="Times New Roman"/>
        </w:rPr>
      </w:pPr>
      <w:r w:rsidRPr="00335959">
        <w:rPr>
          <w:rFonts w:ascii="Times New Roman" w:hAnsi="Times New Roman" w:cs="Times New Roman"/>
        </w:rPr>
        <w:t xml:space="preserve">Though the gain is at -25 dB during measurement, after some investigation, the calibration was not set properly and resulted in an obscure gain value. </w:t>
      </w:r>
      <w:r w:rsidR="002257A1" w:rsidRPr="00335959">
        <w:rPr>
          <w:rFonts w:ascii="Times New Roman" w:hAnsi="Times New Roman" w:cs="Times New Roman"/>
        </w:rPr>
        <w:t xml:space="preserve">To test this theory, the results were compared to a known standard. A horn antenna designed by Hewlett- Packard was tested in the anechoic chamber and the results are shown in </w:t>
      </w:r>
      <w:r w:rsidR="003C0837" w:rsidRPr="00335959">
        <w:rPr>
          <w:rFonts w:ascii="Times New Roman" w:hAnsi="Times New Roman" w:cs="Times New Roman"/>
        </w:rPr>
        <w:t>F</w:t>
      </w:r>
      <w:r w:rsidR="002257A1" w:rsidRPr="00335959">
        <w:rPr>
          <w:rFonts w:ascii="Times New Roman" w:hAnsi="Times New Roman" w:cs="Times New Roman"/>
        </w:rPr>
        <w:t>igure 12. Th</w:t>
      </w:r>
      <w:r w:rsidR="003916C2" w:rsidRPr="00335959">
        <w:rPr>
          <w:rFonts w:ascii="Times New Roman" w:hAnsi="Times New Roman" w:cs="Times New Roman"/>
        </w:rPr>
        <w:t>e</w:t>
      </w:r>
      <w:r w:rsidR="002257A1" w:rsidRPr="00335959">
        <w:rPr>
          <w:rFonts w:ascii="Times New Roman" w:hAnsi="Times New Roman" w:cs="Times New Roman"/>
        </w:rPr>
        <w:t xml:space="preserve"> particular horn antenna is designed to have a gain of around 20 dB, however, it resulted in a gain of -10</w:t>
      </w:r>
      <w:r w:rsidR="003916C2" w:rsidRPr="00335959">
        <w:rPr>
          <w:rFonts w:ascii="Times New Roman" w:hAnsi="Times New Roman" w:cs="Times New Roman"/>
        </w:rPr>
        <w:t xml:space="preserve"> </w:t>
      </w:r>
      <w:proofErr w:type="spellStart"/>
      <w:r w:rsidR="003916C2" w:rsidRPr="00335959">
        <w:rPr>
          <w:rFonts w:ascii="Times New Roman" w:hAnsi="Times New Roman" w:cs="Times New Roman"/>
        </w:rPr>
        <w:t>dB.</w:t>
      </w:r>
      <w:proofErr w:type="spellEnd"/>
      <w:r w:rsidR="003916C2" w:rsidRPr="00335959">
        <w:rPr>
          <w:rFonts w:ascii="Times New Roman" w:hAnsi="Times New Roman" w:cs="Times New Roman"/>
        </w:rPr>
        <w:t xml:space="preserve"> </w:t>
      </w:r>
      <w:r w:rsidR="004F504C" w:rsidRPr="00335959">
        <w:rPr>
          <w:rFonts w:ascii="Times New Roman" w:hAnsi="Times New Roman" w:cs="Times New Roman"/>
        </w:rPr>
        <w:t>This shows that there were issues with the anechoic chamber. Never the less, t</w:t>
      </w:r>
      <w:r w:rsidRPr="00335959">
        <w:rPr>
          <w:rFonts w:ascii="Times New Roman" w:hAnsi="Times New Roman" w:cs="Times New Roman"/>
        </w:rPr>
        <w:t>he E-shaped Patch antenna is showing the desired pattern at resonant frequency</w:t>
      </w:r>
      <w:r w:rsidR="004F504C" w:rsidRPr="00335959">
        <w:rPr>
          <w:rFonts w:ascii="Times New Roman" w:hAnsi="Times New Roman" w:cs="Times New Roman"/>
        </w:rPr>
        <w:t xml:space="preserve"> consistent with the simulated results</w:t>
      </w:r>
      <w:r w:rsidRPr="00335959">
        <w:rPr>
          <w:rFonts w:ascii="Times New Roman" w:hAnsi="Times New Roman" w:cs="Times New Roman"/>
        </w:rPr>
        <w:t>.</w:t>
      </w:r>
    </w:p>
    <w:p w:rsidR="00D85666" w:rsidRPr="00335959" w:rsidRDefault="00D85666" w:rsidP="00881ADD">
      <w:pPr>
        <w:rPr>
          <w:rFonts w:ascii="Times New Roman" w:hAnsi="Times New Roman" w:cs="Times New Roman"/>
        </w:rPr>
      </w:pPr>
      <w:r w:rsidRPr="00335959">
        <w:rPr>
          <w:rFonts w:ascii="Times New Roman" w:hAnsi="Times New Roman" w:cs="Times New Roman"/>
          <w:noProof/>
        </w:rPr>
        <w:lastRenderedPageBreak/>
        <w:drawing>
          <wp:inline distT="0" distB="0" distL="0" distR="0" wp14:anchorId="03DFA2B2" wp14:editId="6485F5A5">
            <wp:extent cx="2710282" cy="1809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14198" cy="1812365"/>
                    </a:xfrm>
                    <a:prstGeom prst="rect">
                      <a:avLst/>
                    </a:prstGeom>
                  </pic:spPr>
                </pic:pic>
              </a:graphicData>
            </a:graphic>
          </wp:inline>
        </w:drawing>
      </w:r>
    </w:p>
    <w:p w:rsidR="00D85666" w:rsidRPr="00335959" w:rsidRDefault="00D85666" w:rsidP="00881ADD">
      <w:pPr>
        <w:rPr>
          <w:rFonts w:ascii="Times New Roman" w:hAnsi="Times New Roman" w:cs="Times New Roman"/>
        </w:rPr>
      </w:pPr>
      <w:r w:rsidRPr="00335959">
        <w:rPr>
          <w:rFonts w:ascii="Times New Roman" w:hAnsi="Times New Roman" w:cs="Times New Roman"/>
        </w:rPr>
        <w:t>Fig. 12 Horn Antenna Anechoic Chamber Results used as a compared known standard</w:t>
      </w:r>
    </w:p>
    <w:p w:rsidR="00A30B38" w:rsidRPr="00335959" w:rsidRDefault="00A30B38" w:rsidP="00CD138E">
      <w:pPr>
        <w:pStyle w:val="ListParagraph"/>
        <w:numPr>
          <w:ilvl w:val="0"/>
          <w:numId w:val="7"/>
        </w:numPr>
        <w:rPr>
          <w:rFonts w:ascii="Times New Roman" w:hAnsi="Times New Roman" w:cs="Times New Roman"/>
          <w:b/>
        </w:rPr>
      </w:pPr>
      <w:r w:rsidRPr="00335959">
        <w:rPr>
          <w:rFonts w:ascii="Times New Roman" w:hAnsi="Times New Roman" w:cs="Times New Roman"/>
          <w:b/>
        </w:rPr>
        <w:t>Conclusion</w:t>
      </w:r>
    </w:p>
    <w:p w:rsidR="00A30B38" w:rsidRPr="00335959" w:rsidRDefault="00A30B38" w:rsidP="00881ADD">
      <w:pPr>
        <w:rPr>
          <w:rFonts w:ascii="Times New Roman" w:hAnsi="Times New Roman" w:cs="Times New Roman"/>
        </w:rPr>
      </w:pPr>
      <w:r w:rsidRPr="00335959">
        <w:rPr>
          <w:rFonts w:ascii="Times New Roman" w:hAnsi="Times New Roman" w:cs="Times New Roman"/>
        </w:rPr>
        <w:t>The goal of this project was to design a low-cost, light weight</w:t>
      </w:r>
      <w:r w:rsidR="003C0837" w:rsidRPr="00335959">
        <w:rPr>
          <w:rFonts w:ascii="Times New Roman" w:hAnsi="Times New Roman" w:cs="Times New Roman"/>
        </w:rPr>
        <w:t>,</w:t>
      </w:r>
      <w:r w:rsidRPr="00335959">
        <w:rPr>
          <w:rFonts w:ascii="Times New Roman" w:hAnsi="Times New Roman" w:cs="Times New Roman"/>
        </w:rPr>
        <w:t xml:space="preserve"> </w:t>
      </w:r>
      <w:proofErr w:type="spellStart"/>
      <w:r w:rsidRPr="00335959">
        <w:rPr>
          <w:rFonts w:ascii="Times New Roman" w:hAnsi="Times New Roman" w:cs="Times New Roman"/>
        </w:rPr>
        <w:t>microstrip</w:t>
      </w:r>
      <w:proofErr w:type="spellEnd"/>
      <w:r w:rsidRPr="00335959">
        <w:rPr>
          <w:rFonts w:ascii="Times New Roman" w:hAnsi="Times New Roman" w:cs="Times New Roman"/>
        </w:rPr>
        <w:t xml:space="preserve"> antenna for a </w:t>
      </w:r>
      <w:r w:rsidRPr="00335959">
        <w:rPr>
          <w:rFonts w:ascii="Times New Roman" w:hAnsi="Times New Roman" w:cs="Times New Roman"/>
          <w:sz w:val="24"/>
        </w:rPr>
        <w:t>frequency modulated radar application. A</w:t>
      </w:r>
      <w:r w:rsidRPr="00335959">
        <w:rPr>
          <w:rFonts w:ascii="Times New Roman" w:hAnsi="Times New Roman" w:cs="Times New Roman"/>
        </w:rPr>
        <w:t xml:space="preserve">n inset fed E-shaped </w:t>
      </w:r>
      <w:proofErr w:type="spellStart"/>
      <w:r w:rsidRPr="00335959">
        <w:rPr>
          <w:rFonts w:ascii="Times New Roman" w:hAnsi="Times New Roman" w:cs="Times New Roman"/>
        </w:rPr>
        <w:t>microstrip</w:t>
      </w:r>
      <w:proofErr w:type="spellEnd"/>
      <w:r w:rsidRPr="00335959">
        <w:rPr>
          <w:rFonts w:ascii="Times New Roman" w:hAnsi="Times New Roman" w:cs="Times New Roman"/>
        </w:rPr>
        <w:t xml:space="preserve"> patch antenna was designed and simulated at a resonant frequency of 5.8 GHz. </w:t>
      </w:r>
      <w:r w:rsidR="009E7620" w:rsidRPr="00335959">
        <w:rPr>
          <w:rFonts w:ascii="Times New Roman" w:hAnsi="Times New Roman" w:cs="Times New Roman"/>
        </w:rPr>
        <w:t>An input return loss of -</w:t>
      </w:r>
      <w:r w:rsidR="00C3310A" w:rsidRPr="00335959">
        <w:rPr>
          <w:rFonts w:ascii="Times New Roman" w:hAnsi="Times New Roman" w:cs="Times New Roman"/>
        </w:rPr>
        <w:t xml:space="preserve">25.24 dB and </w:t>
      </w:r>
      <w:r w:rsidR="009E7620" w:rsidRPr="00335959">
        <w:rPr>
          <w:rFonts w:ascii="Times New Roman" w:hAnsi="Times New Roman" w:cs="Times New Roman"/>
        </w:rPr>
        <w:t xml:space="preserve">a gain of 6.041 </w:t>
      </w:r>
      <w:proofErr w:type="spellStart"/>
      <w:r w:rsidR="009E7620" w:rsidRPr="00335959">
        <w:rPr>
          <w:rFonts w:ascii="Times New Roman" w:hAnsi="Times New Roman" w:cs="Times New Roman"/>
        </w:rPr>
        <w:t>dB</w:t>
      </w:r>
      <w:r w:rsidR="00C3310A" w:rsidRPr="00335959">
        <w:rPr>
          <w:rFonts w:ascii="Times New Roman" w:hAnsi="Times New Roman" w:cs="Times New Roman"/>
        </w:rPr>
        <w:t>.</w:t>
      </w:r>
      <w:proofErr w:type="spellEnd"/>
      <w:r w:rsidR="00C3310A" w:rsidRPr="00335959">
        <w:rPr>
          <w:rFonts w:ascii="Times New Roman" w:hAnsi="Times New Roman" w:cs="Times New Roman"/>
        </w:rPr>
        <w:t xml:space="preserve"> An effective bandwidth of</w:t>
      </w:r>
      <w:r w:rsidR="00BF46BC" w:rsidRPr="00335959">
        <w:rPr>
          <w:rFonts w:ascii="Times New Roman" w:hAnsi="Times New Roman" w:cs="Times New Roman"/>
        </w:rPr>
        <w:t xml:space="preserve"> 8.713%</w:t>
      </w:r>
      <w:r w:rsidR="00C3310A" w:rsidRPr="00335959">
        <w:rPr>
          <w:rFonts w:ascii="Times New Roman" w:hAnsi="Times New Roman" w:cs="Times New Roman"/>
        </w:rPr>
        <w:t xml:space="preserve"> was</w:t>
      </w:r>
      <w:r w:rsidR="009E7620" w:rsidRPr="00335959">
        <w:rPr>
          <w:rFonts w:ascii="Times New Roman" w:hAnsi="Times New Roman" w:cs="Times New Roman"/>
        </w:rPr>
        <w:t xml:space="preserve"> obtained</w:t>
      </w:r>
      <w:r w:rsidR="00C3310A" w:rsidRPr="00335959">
        <w:rPr>
          <w:rFonts w:ascii="Times New Roman" w:hAnsi="Times New Roman" w:cs="Times New Roman"/>
        </w:rPr>
        <w:t xml:space="preserve"> (5.59-6.09 GHz)</w:t>
      </w:r>
      <w:r w:rsidR="009E7620" w:rsidRPr="00335959">
        <w:rPr>
          <w:rFonts w:ascii="Times New Roman" w:hAnsi="Times New Roman" w:cs="Times New Roman"/>
        </w:rPr>
        <w:t xml:space="preserve">. </w:t>
      </w:r>
      <w:r w:rsidR="00C3310A" w:rsidRPr="00335959">
        <w:rPr>
          <w:rFonts w:ascii="Times New Roman" w:hAnsi="Times New Roman" w:cs="Times New Roman"/>
        </w:rPr>
        <w:t>The overall performance of the antenna is more than meeting the demanding design specifications necessary for the radar application.</w:t>
      </w:r>
    </w:p>
    <w:p w:rsidR="00A30B38" w:rsidRPr="00335959" w:rsidRDefault="00A30B38" w:rsidP="006848F5">
      <w:pPr>
        <w:ind w:left="1080"/>
        <w:rPr>
          <w:rFonts w:ascii="Times New Roman" w:hAnsi="Times New Roman" w:cs="Times New Roman"/>
        </w:rPr>
      </w:pPr>
    </w:p>
    <w:p w:rsidR="00A30B38" w:rsidRPr="00335959" w:rsidRDefault="00A30B38" w:rsidP="006848F5">
      <w:pPr>
        <w:ind w:left="1080"/>
        <w:rPr>
          <w:rFonts w:ascii="Times New Roman" w:hAnsi="Times New Roman" w:cs="Times New Roman"/>
        </w:rPr>
      </w:pPr>
    </w:p>
    <w:p w:rsidR="00881ADD" w:rsidRPr="00335959" w:rsidRDefault="00881ADD"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881ADD" w:rsidRPr="00335959" w:rsidRDefault="00881ADD"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881ADD" w:rsidRPr="00335959" w:rsidRDefault="00881ADD"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881ADD" w:rsidRPr="00335959" w:rsidRDefault="00881ADD"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881ADD" w:rsidRPr="00335959" w:rsidRDefault="00881ADD"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881ADD" w:rsidRPr="00335959" w:rsidRDefault="00881ADD"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881ADD" w:rsidRPr="00335959" w:rsidRDefault="00881ADD"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881ADD" w:rsidRPr="00335959" w:rsidRDefault="00881ADD"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Pr="00335959"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5964D1" w:rsidRDefault="005964D1"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AE2E5C" w:rsidRDefault="00AE2E5C"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AE2E5C" w:rsidRPr="00335959" w:rsidRDefault="00AE2E5C"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BC4DA6" w:rsidRPr="00335959" w:rsidRDefault="00BC4DA6" w:rsidP="00CD138E">
      <w:pPr>
        <w:shd w:val="clear" w:color="auto" w:fill="FFFFFF"/>
        <w:spacing w:after="0" w:line="480" w:lineRule="atLeast"/>
        <w:jc w:val="center"/>
        <w:rPr>
          <w:rFonts w:ascii="Times New Roman" w:eastAsia="Times New Roman" w:hAnsi="Times New Roman" w:cs="Times New Roman"/>
          <w:color w:val="000000"/>
          <w:sz w:val="24"/>
          <w:szCs w:val="24"/>
        </w:rPr>
      </w:pPr>
    </w:p>
    <w:p w:rsidR="00CD138E" w:rsidRPr="00335959" w:rsidRDefault="00CD138E" w:rsidP="00CD138E">
      <w:pPr>
        <w:shd w:val="clear" w:color="auto" w:fill="FFFFFF"/>
        <w:spacing w:after="0" w:line="480" w:lineRule="atLeast"/>
        <w:jc w:val="center"/>
        <w:rPr>
          <w:rFonts w:ascii="Times New Roman" w:eastAsia="Times New Roman" w:hAnsi="Times New Roman" w:cs="Times New Roman"/>
          <w:b/>
          <w:color w:val="000000"/>
          <w:sz w:val="24"/>
          <w:szCs w:val="24"/>
        </w:rPr>
      </w:pPr>
      <w:r w:rsidRPr="00335959">
        <w:rPr>
          <w:rFonts w:ascii="Times New Roman" w:eastAsia="Times New Roman" w:hAnsi="Times New Roman" w:cs="Times New Roman"/>
          <w:b/>
          <w:color w:val="000000"/>
          <w:sz w:val="24"/>
          <w:szCs w:val="24"/>
        </w:rPr>
        <w:lastRenderedPageBreak/>
        <w:t>References</w:t>
      </w:r>
    </w:p>
    <w:p w:rsidR="00CD138E" w:rsidRPr="00335959" w:rsidRDefault="00CD138E" w:rsidP="00CD138E">
      <w:pPr>
        <w:shd w:val="clear" w:color="auto" w:fill="FFFFFF"/>
        <w:spacing w:after="0" w:line="480" w:lineRule="atLeast"/>
        <w:ind w:hanging="600"/>
        <w:rPr>
          <w:rFonts w:ascii="Times New Roman" w:eastAsia="Times New Roman" w:hAnsi="Times New Roman" w:cs="Times New Roman"/>
          <w:color w:val="000000"/>
          <w:sz w:val="24"/>
          <w:szCs w:val="24"/>
        </w:rPr>
      </w:pPr>
      <w:r w:rsidRPr="00335959">
        <w:rPr>
          <w:rFonts w:ascii="Times New Roman" w:eastAsia="Times New Roman" w:hAnsi="Times New Roman" w:cs="Times New Roman"/>
          <w:color w:val="000000"/>
          <w:sz w:val="24"/>
          <w:szCs w:val="24"/>
        </w:rPr>
        <w:t xml:space="preserve">[1] </w:t>
      </w:r>
      <w:proofErr w:type="spellStart"/>
      <w:r w:rsidRPr="00335959">
        <w:rPr>
          <w:rFonts w:ascii="Times New Roman" w:eastAsia="Times New Roman" w:hAnsi="Times New Roman" w:cs="Times New Roman"/>
          <w:color w:val="000000"/>
          <w:sz w:val="24"/>
          <w:szCs w:val="24"/>
        </w:rPr>
        <w:t>Syeda</w:t>
      </w:r>
      <w:proofErr w:type="spellEnd"/>
      <w:r w:rsidRPr="00335959">
        <w:rPr>
          <w:rFonts w:ascii="Times New Roman" w:eastAsia="Times New Roman" w:hAnsi="Times New Roman" w:cs="Times New Roman"/>
          <w:color w:val="000000"/>
          <w:sz w:val="24"/>
          <w:szCs w:val="24"/>
        </w:rPr>
        <w:t xml:space="preserve">, </w:t>
      </w:r>
      <w:proofErr w:type="spellStart"/>
      <w:r w:rsidRPr="00335959">
        <w:rPr>
          <w:rFonts w:ascii="Times New Roman" w:eastAsia="Times New Roman" w:hAnsi="Times New Roman" w:cs="Times New Roman"/>
          <w:color w:val="000000"/>
          <w:sz w:val="24"/>
          <w:szCs w:val="24"/>
        </w:rPr>
        <w:t>Rabia</w:t>
      </w:r>
      <w:proofErr w:type="spellEnd"/>
      <w:r w:rsidRPr="00335959">
        <w:rPr>
          <w:rFonts w:ascii="Times New Roman" w:eastAsia="Times New Roman" w:hAnsi="Times New Roman" w:cs="Times New Roman"/>
          <w:color w:val="000000"/>
          <w:sz w:val="24"/>
          <w:szCs w:val="24"/>
        </w:rPr>
        <w:t xml:space="preserve"> </w:t>
      </w:r>
      <w:proofErr w:type="spellStart"/>
      <w:r w:rsidRPr="00335959">
        <w:rPr>
          <w:rFonts w:ascii="Times New Roman" w:eastAsia="Times New Roman" w:hAnsi="Times New Roman" w:cs="Times New Roman"/>
          <w:color w:val="000000"/>
          <w:sz w:val="24"/>
          <w:szCs w:val="24"/>
        </w:rPr>
        <w:t>Zainab</w:t>
      </w:r>
      <w:proofErr w:type="spellEnd"/>
      <w:r w:rsidRPr="00335959">
        <w:rPr>
          <w:rFonts w:ascii="Times New Roman" w:eastAsia="Times New Roman" w:hAnsi="Times New Roman" w:cs="Times New Roman"/>
          <w:color w:val="000000"/>
          <w:sz w:val="24"/>
          <w:szCs w:val="24"/>
        </w:rPr>
        <w:t>. "Design and Performance Analysis of Switched Beam Series-Fed Patch Antenna Array for 60 GHz WPAN Applications." Thesis. Polytechnic University of Cataluña, 2014. (</w:t>
      </w:r>
      <w:proofErr w:type="spellStart"/>
      <w:r w:rsidRPr="00335959">
        <w:rPr>
          <w:rFonts w:ascii="Times New Roman" w:eastAsia="Times New Roman" w:hAnsi="Times New Roman" w:cs="Times New Roman"/>
          <w:color w:val="000000"/>
          <w:sz w:val="24"/>
          <w:szCs w:val="24"/>
        </w:rPr>
        <w:t>n.d.</w:t>
      </w:r>
      <w:proofErr w:type="spellEnd"/>
      <w:r w:rsidRPr="00335959">
        <w:rPr>
          <w:rFonts w:ascii="Times New Roman" w:eastAsia="Times New Roman" w:hAnsi="Times New Roman" w:cs="Times New Roman"/>
          <w:color w:val="000000"/>
          <w:sz w:val="24"/>
          <w:szCs w:val="24"/>
        </w:rPr>
        <w:t xml:space="preserve">): n. </w:t>
      </w:r>
      <w:proofErr w:type="spellStart"/>
      <w:r w:rsidRPr="00335959">
        <w:rPr>
          <w:rFonts w:ascii="Times New Roman" w:eastAsia="Times New Roman" w:hAnsi="Times New Roman" w:cs="Times New Roman"/>
          <w:color w:val="000000"/>
          <w:sz w:val="24"/>
          <w:szCs w:val="24"/>
        </w:rPr>
        <w:t>pag</w:t>
      </w:r>
      <w:proofErr w:type="spellEnd"/>
      <w:r w:rsidRPr="00335959">
        <w:rPr>
          <w:rFonts w:ascii="Times New Roman" w:eastAsia="Times New Roman" w:hAnsi="Times New Roman" w:cs="Times New Roman"/>
          <w:color w:val="000000"/>
          <w:sz w:val="24"/>
          <w:szCs w:val="24"/>
        </w:rPr>
        <w:t>. Web. 15 Mar. 2015.</w:t>
      </w:r>
    </w:p>
    <w:p w:rsidR="00CD138E" w:rsidRPr="00335959" w:rsidRDefault="00CD138E" w:rsidP="00CD138E">
      <w:pPr>
        <w:shd w:val="clear" w:color="auto" w:fill="FFFFFF"/>
        <w:spacing w:after="0" w:line="480" w:lineRule="atLeast"/>
        <w:ind w:hanging="600"/>
        <w:rPr>
          <w:rFonts w:ascii="Times New Roman" w:eastAsia="Times New Roman" w:hAnsi="Times New Roman" w:cs="Times New Roman"/>
          <w:color w:val="000000"/>
          <w:sz w:val="24"/>
          <w:szCs w:val="24"/>
        </w:rPr>
      </w:pPr>
      <w:r w:rsidRPr="00335959">
        <w:rPr>
          <w:rFonts w:ascii="Times New Roman" w:eastAsia="Times New Roman" w:hAnsi="Times New Roman" w:cs="Times New Roman"/>
          <w:color w:val="000000"/>
          <w:sz w:val="24"/>
          <w:szCs w:val="24"/>
        </w:rPr>
        <w:t xml:space="preserve">[2] </w:t>
      </w:r>
      <w:proofErr w:type="spellStart"/>
      <w:r w:rsidRPr="00335959">
        <w:rPr>
          <w:rFonts w:ascii="Times New Roman" w:eastAsia="Times New Roman" w:hAnsi="Times New Roman" w:cs="Times New Roman"/>
          <w:color w:val="000000"/>
          <w:sz w:val="24"/>
          <w:szCs w:val="24"/>
        </w:rPr>
        <w:t>Ang</w:t>
      </w:r>
      <w:proofErr w:type="spellEnd"/>
      <w:r w:rsidRPr="00335959">
        <w:rPr>
          <w:rFonts w:ascii="Times New Roman" w:eastAsia="Times New Roman" w:hAnsi="Times New Roman" w:cs="Times New Roman"/>
          <w:color w:val="000000"/>
          <w:sz w:val="24"/>
          <w:szCs w:val="24"/>
        </w:rPr>
        <w:t>, Boon-</w:t>
      </w:r>
      <w:proofErr w:type="spellStart"/>
      <w:r w:rsidRPr="00335959">
        <w:rPr>
          <w:rFonts w:ascii="Times New Roman" w:eastAsia="Times New Roman" w:hAnsi="Times New Roman" w:cs="Times New Roman"/>
          <w:color w:val="000000"/>
          <w:sz w:val="24"/>
          <w:szCs w:val="24"/>
        </w:rPr>
        <w:t>Khai</w:t>
      </w:r>
      <w:proofErr w:type="spellEnd"/>
      <w:r w:rsidRPr="00335959">
        <w:rPr>
          <w:rFonts w:ascii="Times New Roman" w:eastAsia="Times New Roman" w:hAnsi="Times New Roman" w:cs="Times New Roman"/>
          <w:color w:val="000000"/>
          <w:sz w:val="24"/>
          <w:szCs w:val="24"/>
        </w:rPr>
        <w:t>, and Boon-</w:t>
      </w:r>
      <w:proofErr w:type="spellStart"/>
      <w:r w:rsidRPr="00335959">
        <w:rPr>
          <w:rFonts w:ascii="Times New Roman" w:eastAsia="Times New Roman" w:hAnsi="Times New Roman" w:cs="Times New Roman"/>
          <w:color w:val="000000"/>
          <w:sz w:val="24"/>
          <w:szCs w:val="24"/>
        </w:rPr>
        <w:t>Kuan</w:t>
      </w:r>
      <w:proofErr w:type="spellEnd"/>
      <w:r w:rsidRPr="00335959">
        <w:rPr>
          <w:rFonts w:ascii="Times New Roman" w:eastAsia="Times New Roman" w:hAnsi="Times New Roman" w:cs="Times New Roman"/>
          <w:color w:val="000000"/>
          <w:sz w:val="24"/>
          <w:szCs w:val="24"/>
        </w:rPr>
        <w:t xml:space="preserve"> Chung. "A Wideband E-Shaped </w:t>
      </w:r>
      <w:proofErr w:type="spellStart"/>
      <w:r w:rsidRPr="00335959">
        <w:rPr>
          <w:rFonts w:ascii="Times New Roman" w:eastAsia="Times New Roman" w:hAnsi="Times New Roman" w:cs="Times New Roman"/>
          <w:color w:val="000000"/>
          <w:sz w:val="24"/>
          <w:szCs w:val="24"/>
        </w:rPr>
        <w:t>Microstrip</w:t>
      </w:r>
      <w:proofErr w:type="spellEnd"/>
      <w:r w:rsidRPr="00335959">
        <w:rPr>
          <w:rFonts w:ascii="Times New Roman" w:eastAsia="Times New Roman" w:hAnsi="Times New Roman" w:cs="Times New Roman"/>
          <w:color w:val="000000"/>
          <w:sz w:val="24"/>
          <w:szCs w:val="24"/>
        </w:rPr>
        <w:t xml:space="preserve"> Patch Antenna </w:t>
      </w:r>
      <w:proofErr w:type="gramStart"/>
      <w:r w:rsidRPr="00335959">
        <w:rPr>
          <w:rFonts w:ascii="Times New Roman" w:eastAsia="Times New Roman" w:hAnsi="Times New Roman" w:cs="Times New Roman"/>
          <w:color w:val="000000"/>
          <w:sz w:val="24"/>
          <w:szCs w:val="24"/>
        </w:rPr>
        <w:t>For</w:t>
      </w:r>
      <w:proofErr w:type="gramEnd"/>
      <w:r w:rsidRPr="00335959">
        <w:rPr>
          <w:rFonts w:ascii="Times New Roman" w:eastAsia="Times New Roman" w:hAnsi="Times New Roman" w:cs="Times New Roman"/>
          <w:color w:val="000000"/>
          <w:sz w:val="24"/>
          <w:szCs w:val="24"/>
        </w:rPr>
        <w:t xml:space="preserve"> 5 - 6 </w:t>
      </w:r>
      <w:proofErr w:type="spellStart"/>
      <w:r w:rsidRPr="00335959">
        <w:rPr>
          <w:rFonts w:ascii="Times New Roman" w:eastAsia="Times New Roman" w:hAnsi="Times New Roman" w:cs="Times New Roman"/>
          <w:color w:val="000000"/>
          <w:sz w:val="24"/>
          <w:szCs w:val="24"/>
        </w:rPr>
        <w:t>Ghz</w:t>
      </w:r>
      <w:proofErr w:type="spellEnd"/>
      <w:r w:rsidRPr="00335959">
        <w:rPr>
          <w:rFonts w:ascii="Times New Roman" w:eastAsia="Times New Roman" w:hAnsi="Times New Roman" w:cs="Times New Roman"/>
          <w:color w:val="000000"/>
          <w:sz w:val="24"/>
          <w:szCs w:val="24"/>
        </w:rPr>
        <w:t xml:space="preserve"> Wireless Communications." </w:t>
      </w:r>
      <w:r w:rsidRPr="00335959">
        <w:rPr>
          <w:rFonts w:ascii="Times New Roman" w:eastAsia="Times New Roman" w:hAnsi="Times New Roman" w:cs="Times New Roman"/>
          <w:i/>
          <w:iCs/>
          <w:color w:val="000000"/>
          <w:sz w:val="24"/>
          <w:szCs w:val="24"/>
        </w:rPr>
        <w:t xml:space="preserve">Progress </w:t>
      </w:r>
      <w:proofErr w:type="gramStart"/>
      <w:r w:rsidRPr="00335959">
        <w:rPr>
          <w:rFonts w:ascii="Times New Roman" w:eastAsia="Times New Roman" w:hAnsi="Times New Roman" w:cs="Times New Roman"/>
          <w:i/>
          <w:iCs/>
          <w:color w:val="000000"/>
          <w:sz w:val="24"/>
          <w:szCs w:val="24"/>
        </w:rPr>
        <w:t>In</w:t>
      </w:r>
      <w:proofErr w:type="gramEnd"/>
      <w:r w:rsidRPr="00335959">
        <w:rPr>
          <w:rFonts w:ascii="Times New Roman" w:eastAsia="Times New Roman" w:hAnsi="Times New Roman" w:cs="Times New Roman"/>
          <w:i/>
          <w:iCs/>
          <w:color w:val="000000"/>
          <w:sz w:val="24"/>
          <w:szCs w:val="24"/>
        </w:rPr>
        <w:t xml:space="preserve"> Electromagnetics Research</w:t>
      </w:r>
      <w:r w:rsidRPr="00335959">
        <w:rPr>
          <w:rFonts w:ascii="Times New Roman" w:eastAsia="Times New Roman" w:hAnsi="Times New Roman" w:cs="Times New Roman"/>
          <w:color w:val="000000"/>
          <w:sz w:val="24"/>
          <w:szCs w:val="24"/>
        </w:rPr>
        <w:t> 75 (2007): 397-407. Web.</w:t>
      </w:r>
    </w:p>
    <w:p w:rsidR="00CD138E" w:rsidRPr="00335959" w:rsidRDefault="00CD138E" w:rsidP="00CD138E">
      <w:pPr>
        <w:shd w:val="clear" w:color="auto" w:fill="FFFFFF"/>
        <w:spacing w:after="0" w:line="480" w:lineRule="atLeast"/>
        <w:ind w:hanging="600"/>
        <w:rPr>
          <w:rFonts w:ascii="Times New Roman" w:eastAsia="Times New Roman" w:hAnsi="Times New Roman" w:cs="Times New Roman"/>
          <w:color w:val="000000"/>
          <w:sz w:val="24"/>
          <w:szCs w:val="24"/>
        </w:rPr>
      </w:pPr>
      <w:r w:rsidRPr="00335959">
        <w:rPr>
          <w:rFonts w:ascii="Times New Roman" w:eastAsia="Times New Roman" w:hAnsi="Times New Roman" w:cs="Times New Roman"/>
          <w:color w:val="000000"/>
          <w:sz w:val="24"/>
          <w:szCs w:val="24"/>
        </w:rPr>
        <w:t xml:space="preserve"> [3] </w:t>
      </w:r>
      <w:proofErr w:type="spellStart"/>
      <w:r w:rsidRPr="00335959">
        <w:rPr>
          <w:rFonts w:ascii="Times New Roman" w:eastAsia="Times New Roman" w:hAnsi="Times New Roman" w:cs="Times New Roman"/>
          <w:color w:val="000000"/>
          <w:sz w:val="24"/>
          <w:szCs w:val="24"/>
        </w:rPr>
        <w:t>Upadhyay</w:t>
      </w:r>
      <w:proofErr w:type="spellEnd"/>
      <w:r w:rsidRPr="00335959">
        <w:rPr>
          <w:rFonts w:ascii="Times New Roman" w:eastAsia="Times New Roman" w:hAnsi="Times New Roman" w:cs="Times New Roman"/>
          <w:color w:val="000000"/>
          <w:sz w:val="24"/>
          <w:szCs w:val="24"/>
        </w:rPr>
        <w:t xml:space="preserve">, </w:t>
      </w:r>
      <w:proofErr w:type="spellStart"/>
      <w:r w:rsidRPr="00335959">
        <w:rPr>
          <w:rFonts w:ascii="Times New Roman" w:eastAsia="Times New Roman" w:hAnsi="Times New Roman" w:cs="Times New Roman"/>
          <w:color w:val="000000"/>
          <w:sz w:val="24"/>
          <w:szCs w:val="24"/>
        </w:rPr>
        <w:t>Priya</w:t>
      </w:r>
      <w:proofErr w:type="spellEnd"/>
      <w:r w:rsidRPr="00335959">
        <w:rPr>
          <w:rFonts w:ascii="Times New Roman" w:eastAsia="Times New Roman" w:hAnsi="Times New Roman" w:cs="Times New Roman"/>
          <w:color w:val="000000"/>
          <w:sz w:val="24"/>
          <w:szCs w:val="24"/>
        </w:rPr>
        <w:t xml:space="preserve">, and </w:t>
      </w:r>
      <w:proofErr w:type="spellStart"/>
      <w:r w:rsidRPr="00335959">
        <w:rPr>
          <w:rFonts w:ascii="Times New Roman" w:eastAsia="Times New Roman" w:hAnsi="Times New Roman" w:cs="Times New Roman"/>
          <w:color w:val="000000"/>
          <w:sz w:val="24"/>
          <w:szCs w:val="24"/>
        </w:rPr>
        <w:t>Richa</w:t>
      </w:r>
      <w:proofErr w:type="spellEnd"/>
      <w:r w:rsidRPr="00335959">
        <w:rPr>
          <w:rFonts w:ascii="Times New Roman" w:eastAsia="Times New Roman" w:hAnsi="Times New Roman" w:cs="Times New Roman"/>
          <w:color w:val="000000"/>
          <w:sz w:val="24"/>
          <w:szCs w:val="24"/>
        </w:rPr>
        <w:t xml:space="preserve"> Sharma. "Design and Study of Inset Feed Square </w:t>
      </w:r>
      <w:proofErr w:type="spellStart"/>
      <w:r w:rsidRPr="00335959">
        <w:rPr>
          <w:rFonts w:ascii="Times New Roman" w:eastAsia="Times New Roman" w:hAnsi="Times New Roman" w:cs="Times New Roman"/>
          <w:color w:val="000000"/>
          <w:sz w:val="24"/>
          <w:szCs w:val="24"/>
        </w:rPr>
        <w:t>Microstrip</w:t>
      </w:r>
      <w:proofErr w:type="spellEnd"/>
      <w:r w:rsidRPr="00335959">
        <w:rPr>
          <w:rFonts w:ascii="Times New Roman" w:eastAsia="Times New Roman" w:hAnsi="Times New Roman" w:cs="Times New Roman"/>
          <w:color w:val="000000"/>
          <w:sz w:val="24"/>
          <w:szCs w:val="24"/>
        </w:rPr>
        <w:t xml:space="preserve"> Patch Antenna for S-Band Application.” </w:t>
      </w:r>
      <w:r w:rsidRPr="00335959">
        <w:rPr>
          <w:rFonts w:ascii="Times New Roman" w:eastAsia="Times New Roman" w:hAnsi="Times New Roman" w:cs="Times New Roman"/>
          <w:i/>
          <w:iCs/>
          <w:color w:val="000000"/>
          <w:sz w:val="24"/>
          <w:szCs w:val="24"/>
        </w:rPr>
        <w:t>International Journal of Application or Innovation in Engineering &amp; Management</w:t>
      </w:r>
      <w:r w:rsidRPr="00335959">
        <w:rPr>
          <w:rFonts w:ascii="Times New Roman" w:eastAsia="Times New Roman" w:hAnsi="Times New Roman" w:cs="Times New Roman"/>
          <w:color w:val="000000"/>
          <w:sz w:val="24"/>
          <w:szCs w:val="24"/>
        </w:rPr>
        <w:t>2.1 (2013): n. pag. Web.</w:t>
      </w:r>
    </w:p>
    <w:p w:rsidR="00CD138E" w:rsidRPr="00335959" w:rsidRDefault="00CD138E" w:rsidP="00CD138E">
      <w:pPr>
        <w:shd w:val="clear" w:color="auto" w:fill="FFFFFF"/>
        <w:spacing w:after="0" w:line="480" w:lineRule="atLeast"/>
        <w:ind w:hanging="600"/>
        <w:rPr>
          <w:rFonts w:ascii="Times New Roman" w:eastAsia="Times New Roman" w:hAnsi="Times New Roman" w:cs="Times New Roman"/>
          <w:color w:val="000000"/>
          <w:sz w:val="24"/>
          <w:szCs w:val="24"/>
        </w:rPr>
      </w:pPr>
      <w:r w:rsidRPr="00335959">
        <w:rPr>
          <w:rFonts w:ascii="Times New Roman" w:eastAsia="Times New Roman" w:hAnsi="Times New Roman" w:cs="Times New Roman"/>
          <w:color w:val="000000"/>
          <w:sz w:val="24"/>
          <w:szCs w:val="24"/>
        </w:rPr>
        <w:t xml:space="preserve">[4] </w:t>
      </w:r>
      <w:proofErr w:type="spellStart"/>
      <w:r w:rsidRPr="00335959">
        <w:rPr>
          <w:rFonts w:ascii="Times New Roman" w:eastAsia="Times New Roman" w:hAnsi="Times New Roman" w:cs="Times New Roman"/>
          <w:color w:val="000000"/>
          <w:sz w:val="24"/>
          <w:szCs w:val="24"/>
        </w:rPr>
        <w:t>Stutzman</w:t>
      </w:r>
      <w:proofErr w:type="spellEnd"/>
      <w:r w:rsidRPr="00335959">
        <w:rPr>
          <w:rFonts w:ascii="Times New Roman" w:eastAsia="Times New Roman" w:hAnsi="Times New Roman" w:cs="Times New Roman"/>
          <w:color w:val="000000"/>
          <w:sz w:val="24"/>
          <w:szCs w:val="24"/>
        </w:rPr>
        <w:t>, Warren L., and Gary A. Thiele. </w:t>
      </w:r>
      <w:r w:rsidRPr="00335959">
        <w:rPr>
          <w:rFonts w:ascii="Times New Roman" w:eastAsia="Times New Roman" w:hAnsi="Times New Roman" w:cs="Times New Roman"/>
          <w:i/>
          <w:iCs/>
          <w:color w:val="000000"/>
          <w:sz w:val="24"/>
          <w:szCs w:val="24"/>
        </w:rPr>
        <w:t>Antenna Theory and Design</w:t>
      </w:r>
      <w:r w:rsidRPr="00335959">
        <w:rPr>
          <w:rFonts w:ascii="Times New Roman" w:eastAsia="Times New Roman" w:hAnsi="Times New Roman" w:cs="Times New Roman"/>
          <w:color w:val="000000"/>
          <w:sz w:val="24"/>
          <w:szCs w:val="24"/>
        </w:rPr>
        <w:t xml:space="preserve">. 3rd </w:t>
      </w:r>
      <w:proofErr w:type="gramStart"/>
      <w:r w:rsidRPr="00335959">
        <w:rPr>
          <w:rFonts w:ascii="Times New Roman" w:eastAsia="Times New Roman" w:hAnsi="Times New Roman" w:cs="Times New Roman"/>
          <w:color w:val="000000"/>
          <w:sz w:val="24"/>
          <w:szCs w:val="24"/>
        </w:rPr>
        <w:t>ed</w:t>
      </w:r>
      <w:proofErr w:type="gramEnd"/>
      <w:r w:rsidRPr="00335959">
        <w:rPr>
          <w:rFonts w:ascii="Times New Roman" w:eastAsia="Times New Roman" w:hAnsi="Times New Roman" w:cs="Times New Roman"/>
          <w:color w:val="000000"/>
          <w:sz w:val="24"/>
          <w:szCs w:val="24"/>
        </w:rPr>
        <w:t>. New York: Wiley, 1981. Print.</w:t>
      </w:r>
    </w:p>
    <w:p w:rsidR="00CD138E" w:rsidRPr="00CD138E" w:rsidRDefault="00CD138E" w:rsidP="00CD138E">
      <w:pPr>
        <w:shd w:val="clear" w:color="auto" w:fill="FFFFFF"/>
        <w:spacing w:after="0" w:line="480" w:lineRule="atLeast"/>
        <w:ind w:hanging="600"/>
        <w:rPr>
          <w:rFonts w:eastAsia="Times New Roman" w:cs="Times New Roman"/>
          <w:color w:val="000000"/>
          <w:sz w:val="24"/>
          <w:szCs w:val="24"/>
        </w:rPr>
      </w:pPr>
      <w:r w:rsidRPr="00335959">
        <w:rPr>
          <w:rFonts w:ascii="Times New Roman" w:eastAsia="Times New Roman" w:hAnsi="Times New Roman" w:cs="Times New Roman"/>
          <w:color w:val="000000"/>
          <w:sz w:val="24"/>
          <w:szCs w:val="24"/>
        </w:rPr>
        <w:t xml:space="preserve">[5] Irfan, </w:t>
      </w:r>
      <w:proofErr w:type="spellStart"/>
      <w:r w:rsidRPr="00335959">
        <w:rPr>
          <w:rFonts w:ascii="Times New Roman" w:eastAsia="Times New Roman" w:hAnsi="Times New Roman" w:cs="Times New Roman"/>
          <w:color w:val="000000"/>
          <w:sz w:val="24"/>
          <w:szCs w:val="24"/>
        </w:rPr>
        <w:t>Nazish</w:t>
      </w:r>
      <w:proofErr w:type="spellEnd"/>
      <w:r w:rsidRPr="00335959">
        <w:rPr>
          <w:rFonts w:ascii="Times New Roman" w:eastAsia="Times New Roman" w:hAnsi="Times New Roman" w:cs="Times New Roman"/>
          <w:color w:val="000000"/>
          <w:sz w:val="24"/>
          <w:szCs w:val="24"/>
        </w:rPr>
        <w:t xml:space="preserve">, Mustapha C. E. </w:t>
      </w:r>
      <w:proofErr w:type="spellStart"/>
      <w:r w:rsidRPr="00335959">
        <w:rPr>
          <w:rFonts w:ascii="Times New Roman" w:eastAsia="Times New Roman" w:hAnsi="Times New Roman" w:cs="Times New Roman"/>
          <w:color w:val="000000"/>
          <w:sz w:val="24"/>
          <w:szCs w:val="24"/>
        </w:rPr>
        <w:t>Yagoub</w:t>
      </w:r>
      <w:proofErr w:type="spellEnd"/>
      <w:r w:rsidRPr="00335959">
        <w:rPr>
          <w:rFonts w:ascii="Times New Roman" w:eastAsia="Times New Roman" w:hAnsi="Times New Roman" w:cs="Times New Roman"/>
          <w:color w:val="000000"/>
          <w:sz w:val="24"/>
          <w:szCs w:val="24"/>
        </w:rPr>
        <w:t xml:space="preserve">, and </w:t>
      </w:r>
      <w:proofErr w:type="spellStart"/>
      <w:r w:rsidRPr="00335959">
        <w:rPr>
          <w:rFonts w:ascii="Times New Roman" w:eastAsia="Times New Roman" w:hAnsi="Times New Roman" w:cs="Times New Roman"/>
          <w:color w:val="000000"/>
          <w:sz w:val="24"/>
          <w:szCs w:val="24"/>
        </w:rPr>
        <w:t>Khelifa</w:t>
      </w:r>
      <w:proofErr w:type="spellEnd"/>
      <w:r w:rsidRPr="00335959">
        <w:rPr>
          <w:rFonts w:ascii="Times New Roman" w:eastAsia="Times New Roman" w:hAnsi="Times New Roman" w:cs="Times New Roman"/>
          <w:color w:val="000000"/>
          <w:sz w:val="24"/>
          <w:szCs w:val="24"/>
        </w:rPr>
        <w:t xml:space="preserve"> </w:t>
      </w:r>
      <w:proofErr w:type="spellStart"/>
      <w:r w:rsidRPr="00335959">
        <w:rPr>
          <w:rFonts w:ascii="Times New Roman" w:eastAsia="Times New Roman" w:hAnsi="Times New Roman" w:cs="Times New Roman"/>
          <w:color w:val="000000"/>
          <w:sz w:val="24"/>
          <w:szCs w:val="24"/>
        </w:rPr>
        <w:t>Hettak</w:t>
      </w:r>
      <w:proofErr w:type="spellEnd"/>
      <w:r w:rsidRPr="00335959">
        <w:rPr>
          <w:rFonts w:ascii="Times New Roman" w:eastAsia="Times New Roman" w:hAnsi="Times New Roman" w:cs="Times New Roman"/>
          <w:color w:val="000000"/>
          <w:sz w:val="24"/>
          <w:szCs w:val="24"/>
        </w:rPr>
        <w:t xml:space="preserve">. "Design of a </w:t>
      </w:r>
      <w:proofErr w:type="spellStart"/>
      <w:r w:rsidRPr="00335959">
        <w:rPr>
          <w:rFonts w:ascii="Times New Roman" w:eastAsia="Times New Roman" w:hAnsi="Times New Roman" w:cs="Times New Roman"/>
          <w:color w:val="000000"/>
          <w:sz w:val="24"/>
          <w:szCs w:val="24"/>
        </w:rPr>
        <w:t>Microstrip</w:t>
      </w:r>
      <w:proofErr w:type="spellEnd"/>
      <w:r w:rsidRPr="00335959">
        <w:rPr>
          <w:rFonts w:ascii="Times New Roman" w:eastAsia="Times New Roman" w:hAnsi="Times New Roman" w:cs="Times New Roman"/>
          <w:color w:val="000000"/>
          <w:sz w:val="24"/>
          <w:szCs w:val="24"/>
        </w:rPr>
        <w:t>-Line-Fed Inset Patch Antenna for RFID Applications." </w:t>
      </w:r>
      <w:r w:rsidRPr="00335959">
        <w:rPr>
          <w:rFonts w:ascii="Times New Roman" w:eastAsia="Times New Roman" w:hAnsi="Times New Roman" w:cs="Times New Roman"/>
          <w:i/>
          <w:iCs/>
          <w:color w:val="000000"/>
          <w:sz w:val="24"/>
          <w:szCs w:val="24"/>
        </w:rPr>
        <w:t xml:space="preserve">IACSIT International Journal </w:t>
      </w:r>
      <w:r w:rsidRPr="00CD138E">
        <w:rPr>
          <w:rFonts w:eastAsia="Times New Roman" w:cs="Times New Roman"/>
          <w:i/>
          <w:iCs/>
          <w:color w:val="000000"/>
          <w:sz w:val="24"/>
          <w:szCs w:val="24"/>
        </w:rPr>
        <w:lastRenderedPageBreak/>
        <w:t>of Engineering and Technology</w:t>
      </w:r>
      <w:r w:rsidRPr="00CD138E">
        <w:rPr>
          <w:rFonts w:eastAsia="Times New Roman" w:cs="Times New Roman"/>
          <w:color w:val="000000"/>
          <w:sz w:val="24"/>
          <w:szCs w:val="24"/>
        </w:rPr>
        <w:t xml:space="preserve"> 4.5 (2012): n. </w:t>
      </w:r>
      <w:proofErr w:type="spellStart"/>
      <w:r w:rsidRPr="00CD138E">
        <w:rPr>
          <w:rFonts w:eastAsia="Times New Roman" w:cs="Times New Roman"/>
          <w:color w:val="000000"/>
          <w:sz w:val="24"/>
          <w:szCs w:val="24"/>
        </w:rPr>
        <w:t>pag</w:t>
      </w:r>
      <w:proofErr w:type="spellEnd"/>
      <w:r w:rsidRPr="00CD138E">
        <w:rPr>
          <w:rFonts w:eastAsia="Times New Roman" w:cs="Times New Roman"/>
          <w:color w:val="000000"/>
          <w:sz w:val="24"/>
          <w:szCs w:val="24"/>
        </w:rPr>
        <w:t>. Web.</w:t>
      </w:r>
    </w:p>
    <w:p w:rsidR="00CD138E" w:rsidRPr="00CD138E" w:rsidRDefault="00D731B7" w:rsidP="00CD138E">
      <w:pPr>
        <w:shd w:val="clear" w:color="auto" w:fill="FFFFFF"/>
        <w:spacing w:after="0" w:line="480" w:lineRule="atLeast"/>
        <w:ind w:hanging="600"/>
        <w:rPr>
          <w:rFonts w:eastAsia="Times New Roman" w:cs="Times New Roman"/>
          <w:color w:val="000000"/>
          <w:sz w:val="24"/>
          <w:szCs w:val="24"/>
        </w:rPr>
      </w:pPr>
      <w:r w:rsidRPr="00CD138E">
        <w:rPr>
          <w:sz w:val="24"/>
          <w:szCs w:val="24"/>
        </w:rPr>
        <w:t xml:space="preserve">[6] </w:t>
      </w:r>
      <w:proofErr w:type="spellStart"/>
      <w:r w:rsidRPr="00CD138E">
        <w:rPr>
          <w:sz w:val="24"/>
          <w:szCs w:val="24"/>
        </w:rPr>
        <w:t>Balanis</w:t>
      </w:r>
      <w:proofErr w:type="spellEnd"/>
      <w:r w:rsidRPr="00CD138E">
        <w:rPr>
          <w:sz w:val="24"/>
          <w:szCs w:val="24"/>
        </w:rPr>
        <w:t xml:space="preserve"> C.A., Antenna Theory Analysis and Design, John Wiley &amp; Sons, 2005.</w:t>
      </w:r>
    </w:p>
    <w:p w:rsidR="00573311" w:rsidRPr="00CD138E" w:rsidRDefault="00573311" w:rsidP="00CD138E">
      <w:pPr>
        <w:shd w:val="clear" w:color="auto" w:fill="FFFFFF"/>
        <w:spacing w:after="0" w:line="480" w:lineRule="atLeast"/>
        <w:ind w:hanging="600"/>
        <w:rPr>
          <w:rFonts w:eastAsia="Times New Roman" w:cs="Times New Roman"/>
          <w:color w:val="000000"/>
          <w:sz w:val="24"/>
          <w:szCs w:val="24"/>
        </w:rPr>
      </w:pPr>
      <w:r w:rsidRPr="00CD138E">
        <w:rPr>
          <w:sz w:val="24"/>
          <w:szCs w:val="24"/>
        </w:rPr>
        <w:t xml:space="preserve">[7] </w:t>
      </w:r>
      <w:proofErr w:type="spellStart"/>
      <w:r w:rsidRPr="00CD138E">
        <w:rPr>
          <w:sz w:val="24"/>
          <w:szCs w:val="24"/>
        </w:rPr>
        <w:t>Pozar</w:t>
      </w:r>
      <w:proofErr w:type="spellEnd"/>
      <w:r w:rsidRPr="00CD138E">
        <w:rPr>
          <w:sz w:val="24"/>
          <w:szCs w:val="24"/>
        </w:rPr>
        <w:t>, D. “Microwave Engineering”, 3rd ed. Wiley, New York, 2005</w:t>
      </w:r>
    </w:p>
    <w:sectPr w:rsidR="00573311" w:rsidRPr="00CD138E" w:rsidSect="00CD138E">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C4056"/>
    <w:multiLevelType w:val="hybridMultilevel"/>
    <w:tmpl w:val="A692D184"/>
    <w:lvl w:ilvl="0" w:tplc="D6BEBE8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EBE3FE5"/>
    <w:multiLevelType w:val="hybridMultilevel"/>
    <w:tmpl w:val="D13C9866"/>
    <w:lvl w:ilvl="0" w:tplc="90FA4AA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5942950"/>
    <w:multiLevelType w:val="hybridMultilevel"/>
    <w:tmpl w:val="D20804FC"/>
    <w:lvl w:ilvl="0" w:tplc="D3CA64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4A5D00"/>
    <w:multiLevelType w:val="hybridMultilevel"/>
    <w:tmpl w:val="9CB098F6"/>
    <w:lvl w:ilvl="0" w:tplc="9C5039CC">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4BA081A"/>
    <w:multiLevelType w:val="hybridMultilevel"/>
    <w:tmpl w:val="578E7798"/>
    <w:lvl w:ilvl="0" w:tplc="C46C1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4B5089"/>
    <w:multiLevelType w:val="hybridMultilevel"/>
    <w:tmpl w:val="F8E87530"/>
    <w:lvl w:ilvl="0" w:tplc="F716A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F13424"/>
    <w:multiLevelType w:val="hybridMultilevel"/>
    <w:tmpl w:val="26F28D6C"/>
    <w:lvl w:ilvl="0" w:tplc="FA6CC156">
      <w:start w:val="1"/>
      <w:numFmt w:val="upperRoman"/>
      <w:suff w:val="space"/>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3"/>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26F"/>
    <w:rsid w:val="00032F7C"/>
    <w:rsid w:val="0005457A"/>
    <w:rsid w:val="0005519A"/>
    <w:rsid w:val="000826D0"/>
    <w:rsid w:val="000D59D3"/>
    <w:rsid w:val="000F2213"/>
    <w:rsid w:val="00120BC3"/>
    <w:rsid w:val="0014207F"/>
    <w:rsid w:val="00161CBB"/>
    <w:rsid w:val="001816F3"/>
    <w:rsid w:val="001C26C0"/>
    <w:rsid w:val="001C4590"/>
    <w:rsid w:val="001E7BB3"/>
    <w:rsid w:val="00205A87"/>
    <w:rsid w:val="00214A92"/>
    <w:rsid w:val="00225551"/>
    <w:rsid w:val="002257A1"/>
    <w:rsid w:val="00230118"/>
    <w:rsid w:val="002466B6"/>
    <w:rsid w:val="00253ABF"/>
    <w:rsid w:val="00257792"/>
    <w:rsid w:val="00261598"/>
    <w:rsid w:val="00293506"/>
    <w:rsid w:val="002B2BFD"/>
    <w:rsid w:val="002E1B32"/>
    <w:rsid w:val="002F2413"/>
    <w:rsid w:val="00300F23"/>
    <w:rsid w:val="00335959"/>
    <w:rsid w:val="003559A7"/>
    <w:rsid w:val="003916C2"/>
    <w:rsid w:val="003B64B1"/>
    <w:rsid w:val="003C0837"/>
    <w:rsid w:val="003E1006"/>
    <w:rsid w:val="003F3F08"/>
    <w:rsid w:val="004029B0"/>
    <w:rsid w:val="00487D8A"/>
    <w:rsid w:val="004A4916"/>
    <w:rsid w:val="004E5D86"/>
    <w:rsid w:val="004F504C"/>
    <w:rsid w:val="00511DE9"/>
    <w:rsid w:val="005243B2"/>
    <w:rsid w:val="00566A06"/>
    <w:rsid w:val="00573311"/>
    <w:rsid w:val="00591C59"/>
    <w:rsid w:val="005964D1"/>
    <w:rsid w:val="005A3D7C"/>
    <w:rsid w:val="005A6D80"/>
    <w:rsid w:val="005B7EF7"/>
    <w:rsid w:val="005C6502"/>
    <w:rsid w:val="00612841"/>
    <w:rsid w:val="006247E7"/>
    <w:rsid w:val="00653741"/>
    <w:rsid w:val="0065600E"/>
    <w:rsid w:val="00672CD5"/>
    <w:rsid w:val="006848F5"/>
    <w:rsid w:val="006A44BA"/>
    <w:rsid w:val="006D28EB"/>
    <w:rsid w:val="006D3A87"/>
    <w:rsid w:val="006E446B"/>
    <w:rsid w:val="006E4CAE"/>
    <w:rsid w:val="0070178E"/>
    <w:rsid w:val="00717517"/>
    <w:rsid w:val="0076208B"/>
    <w:rsid w:val="00770451"/>
    <w:rsid w:val="00795CEB"/>
    <w:rsid w:val="0080714D"/>
    <w:rsid w:val="00845030"/>
    <w:rsid w:val="00872E57"/>
    <w:rsid w:val="00877CB1"/>
    <w:rsid w:val="00881ADD"/>
    <w:rsid w:val="00881E46"/>
    <w:rsid w:val="008869C6"/>
    <w:rsid w:val="0089785A"/>
    <w:rsid w:val="008B3784"/>
    <w:rsid w:val="008C4468"/>
    <w:rsid w:val="008D1729"/>
    <w:rsid w:val="008F7935"/>
    <w:rsid w:val="00923D01"/>
    <w:rsid w:val="00957732"/>
    <w:rsid w:val="00976AE3"/>
    <w:rsid w:val="009A03E1"/>
    <w:rsid w:val="009B41EE"/>
    <w:rsid w:val="009E7620"/>
    <w:rsid w:val="009F0697"/>
    <w:rsid w:val="009F45E8"/>
    <w:rsid w:val="00A17726"/>
    <w:rsid w:val="00A30B38"/>
    <w:rsid w:val="00A50632"/>
    <w:rsid w:val="00A77934"/>
    <w:rsid w:val="00AD322C"/>
    <w:rsid w:val="00AE2E5C"/>
    <w:rsid w:val="00B212BB"/>
    <w:rsid w:val="00B33827"/>
    <w:rsid w:val="00B52199"/>
    <w:rsid w:val="00B601DD"/>
    <w:rsid w:val="00B91D66"/>
    <w:rsid w:val="00BC4DA6"/>
    <w:rsid w:val="00BD33A1"/>
    <w:rsid w:val="00BF46BC"/>
    <w:rsid w:val="00C3310A"/>
    <w:rsid w:val="00C50924"/>
    <w:rsid w:val="00C72861"/>
    <w:rsid w:val="00C8726F"/>
    <w:rsid w:val="00CD138E"/>
    <w:rsid w:val="00CF2977"/>
    <w:rsid w:val="00CF6D35"/>
    <w:rsid w:val="00D04AE9"/>
    <w:rsid w:val="00D10675"/>
    <w:rsid w:val="00D11167"/>
    <w:rsid w:val="00D17F1D"/>
    <w:rsid w:val="00D30B84"/>
    <w:rsid w:val="00D731B7"/>
    <w:rsid w:val="00D85666"/>
    <w:rsid w:val="00DC1955"/>
    <w:rsid w:val="00DC3420"/>
    <w:rsid w:val="00DE7985"/>
    <w:rsid w:val="00DF27F2"/>
    <w:rsid w:val="00E10089"/>
    <w:rsid w:val="00E14E5F"/>
    <w:rsid w:val="00E2448B"/>
    <w:rsid w:val="00E325F3"/>
    <w:rsid w:val="00E3342C"/>
    <w:rsid w:val="00E5243B"/>
    <w:rsid w:val="00E5419E"/>
    <w:rsid w:val="00E54A08"/>
    <w:rsid w:val="00EC68A4"/>
    <w:rsid w:val="00EE32E8"/>
    <w:rsid w:val="00F0306E"/>
    <w:rsid w:val="00F04B23"/>
    <w:rsid w:val="00F319B4"/>
    <w:rsid w:val="00F40FEE"/>
    <w:rsid w:val="00F6676A"/>
    <w:rsid w:val="00F90469"/>
    <w:rsid w:val="00F924C0"/>
    <w:rsid w:val="00FA44E8"/>
    <w:rsid w:val="00FE3479"/>
    <w:rsid w:val="00FF5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47B991-779E-4590-A452-66B7F156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985"/>
    <w:pPr>
      <w:ind w:left="720"/>
      <w:contextualSpacing/>
    </w:pPr>
  </w:style>
  <w:style w:type="character" w:styleId="PlaceholderText">
    <w:name w:val="Placeholder Text"/>
    <w:basedOn w:val="DefaultParagraphFont"/>
    <w:uiPriority w:val="99"/>
    <w:semiHidden/>
    <w:rsid w:val="004A4916"/>
    <w:rPr>
      <w:color w:val="808080"/>
    </w:rPr>
  </w:style>
  <w:style w:type="table" w:styleId="TableGrid">
    <w:name w:val="Table Grid"/>
    <w:basedOn w:val="TableNormal"/>
    <w:uiPriority w:val="39"/>
    <w:rsid w:val="00FA4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0451"/>
    <w:rPr>
      <w:color w:val="0563C1" w:themeColor="hyperlink"/>
      <w:u w:val="single"/>
    </w:rPr>
  </w:style>
  <w:style w:type="character" w:customStyle="1" w:styleId="apple-converted-space">
    <w:name w:val="apple-converted-space"/>
    <w:basedOn w:val="DefaultParagraphFont"/>
    <w:rsid w:val="00CD1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027">
      <w:bodyDiv w:val="1"/>
      <w:marLeft w:val="0"/>
      <w:marRight w:val="0"/>
      <w:marTop w:val="0"/>
      <w:marBottom w:val="0"/>
      <w:divBdr>
        <w:top w:val="none" w:sz="0" w:space="0" w:color="auto"/>
        <w:left w:val="none" w:sz="0" w:space="0" w:color="auto"/>
        <w:bottom w:val="none" w:sz="0" w:space="0" w:color="auto"/>
        <w:right w:val="none" w:sz="0" w:space="0" w:color="auto"/>
      </w:divBdr>
      <w:divsChild>
        <w:div w:id="647904871">
          <w:marLeft w:val="600"/>
          <w:marRight w:val="0"/>
          <w:marTop w:val="0"/>
          <w:marBottom w:val="0"/>
          <w:divBdr>
            <w:top w:val="none" w:sz="0" w:space="0" w:color="auto"/>
            <w:left w:val="none" w:sz="0" w:space="0" w:color="auto"/>
            <w:bottom w:val="none" w:sz="0" w:space="0" w:color="auto"/>
            <w:right w:val="none" w:sz="0" w:space="0" w:color="auto"/>
          </w:divBdr>
        </w:div>
        <w:div w:id="134298910">
          <w:marLeft w:val="600"/>
          <w:marRight w:val="0"/>
          <w:marTop w:val="0"/>
          <w:marBottom w:val="0"/>
          <w:divBdr>
            <w:top w:val="none" w:sz="0" w:space="0" w:color="auto"/>
            <w:left w:val="none" w:sz="0" w:space="0" w:color="auto"/>
            <w:bottom w:val="none" w:sz="0" w:space="0" w:color="auto"/>
            <w:right w:val="none" w:sz="0" w:space="0" w:color="auto"/>
          </w:divBdr>
        </w:div>
        <w:div w:id="855002875">
          <w:marLeft w:val="600"/>
          <w:marRight w:val="0"/>
          <w:marTop w:val="0"/>
          <w:marBottom w:val="0"/>
          <w:divBdr>
            <w:top w:val="none" w:sz="0" w:space="0" w:color="auto"/>
            <w:left w:val="none" w:sz="0" w:space="0" w:color="auto"/>
            <w:bottom w:val="none" w:sz="0" w:space="0" w:color="auto"/>
            <w:right w:val="none" w:sz="0" w:space="0" w:color="auto"/>
          </w:divBdr>
        </w:div>
        <w:div w:id="548809830">
          <w:marLeft w:val="600"/>
          <w:marRight w:val="0"/>
          <w:marTop w:val="0"/>
          <w:marBottom w:val="0"/>
          <w:divBdr>
            <w:top w:val="none" w:sz="0" w:space="0" w:color="auto"/>
            <w:left w:val="none" w:sz="0" w:space="0" w:color="auto"/>
            <w:bottom w:val="none" w:sz="0" w:space="0" w:color="auto"/>
            <w:right w:val="none" w:sz="0" w:space="0" w:color="auto"/>
          </w:divBdr>
        </w:div>
        <w:div w:id="1506170809">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D0830-D36F-4C22-B587-68339DB05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2117</Words>
  <Characters>12070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Yeung</dc:creator>
  <cp:keywords/>
  <dc:description/>
  <cp:lastModifiedBy>Kristy Yeung</cp:lastModifiedBy>
  <cp:revision>2</cp:revision>
  <cp:lastPrinted>2015-04-26T00:00:00Z</cp:lastPrinted>
  <dcterms:created xsi:type="dcterms:W3CDTF">2015-04-26T00:01:00Z</dcterms:created>
  <dcterms:modified xsi:type="dcterms:W3CDTF">2015-04-26T00:01:00Z</dcterms:modified>
</cp:coreProperties>
</file>